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1"/>
        <w:numPr>
          <w:ilvl w:val="0"/>
          <w:numId w:val="1"/>
        </w:numPr>
        <w:rPr>
          <w:rFonts w:ascii="Arial" w:hAnsi="Arial"/>
          <w:sz w:val="22"/>
          <w:szCs w:val="22"/>
        </w:rPr>
      </w:pPr>
      <w:r>
        <w:rPr>
          <w:rFonts w:ascii="Arial" w:hAnsi="Arial"/>
          <w:sz w:val="22"/>
          <w:szCs w:val="22"/>
        </w:rPr>
      </w:r>
    </w:p>
    <w:p>
      <w:pPr>
        <w:pStyle w:val="Normal"/>
        <w:jc w:val="center"/>
        <w:rPr>
          <w:rFonts w:ascii="Arial" w:hAnsi="Arial"/>
        </w:rPr>
      </w:pPr>
      <w:r>
        <w:rPr>
          <w:rFonts w:cs="Arial" w:ascii="Arial" w:hAnsi="Arial"/>
          <w:b/>
          <w:sz w:val="22"/>
          <w:szCs w:val="22"/>
        </w:rPr>
        <w:t>Minutes for the Meeting of East Tisted Parish Council,</w:t>
      </w:r>
    </w:p>
    <w:p>
      <w:pPr>
        <w:pStyle w:val="Normal"/>
        <w:jc w:val="center"/>
        <w:rPr>
          <w:rFonts w:ascii="Arial" w:hAnsi="Arial"/>
        </w:rPr>
      </w:pPr>
      <w:r>
        <w:rPr>
          <w:rFonts w:cs="Arial" w:ascii="Arial" w:hAnsi="Arial"/>
          <w:b/>
          <w:sz w:val="22"/>
          <w:szCs w:val="22"/>
        </w:rPr>
        <w:t>Held on Thursday 19</w:t>
      </w:r>
      <w:r>
        <w:rPr>
          <w:rFonts w:cs="Arial" w:ascii="Arial" w:hAnsi="Arial"/>
          <w:b/>
          <w:sz w:val="22"/>
          <w:szCs w:val="22"/>
          <w:vertAlign w:val="superscript"/>
        </w:rPr>
        <w:t>th</w:t>
      </w:r>
      <w:r>
        <w:rPr>
          <w:rFonts w:cs="Arial" w:ascii="Arial" w:hAnsi="Arial"/>
          <w:b/>
          <w:sz w:val="22"/>
          <w:szCs w:val="22"/>
        </w:rPr>
        <w:t xml:space="preserve"> March 2026 at 6.30pm</w:t>
      </w:r>
    </w:p>
    <w:p>
      <w:pPr>
        <w:pStyle w:val="Normal"/>
        <w:jc w:val="both"/>
        <w:rPr>
          <w:rFonts w:ascii="Arial" w:hAnsi="Arial" w:cs="Arial"/>
          <w:b/>
          <w:b/>
          <w:sz w:val="22"/>
          <w:szCs w:val="22"/>
        </w:rPr>
      </w:pPr>
      <w:r>
        <w:rPr>
          <w:rFonts w:cs="Arial" w:ascii="Arial" w:hAnsi="Arial"/>
          <w:b/>
          <w:sz w:val="22"/>
          <w:szCs w:val="22"/>
        </w:rPr>
      </w:r>
    </w:p>
    <w:p>
      <w:pPr>
        <w:pStyle w:val="Normal"/>
        <w:tabs>
          <w:tab w:val="clear" w:pos="720"/>
          <w:tab w:val="left" w:pos="2440" w:leader="none"/>
        </w:tabs>
        <w:jc w:val="both"/>
        <w:rPr>
          <w:rFonts w:ascii="Arial" w:hAnsi="Arial"/>
        </w:rPr>
      </w:pPr>
      <w:r>
        <w:rPr>
          <w:rFonts w:cs="Arial" w:ascii="Arial" w:hAnsi="Arial"/>
          <w:b/>
          <w:sz w:val="22"/>
          <w:szCs w:val="22"/>
        </w:rPr>
        <w:t>Present:</w:t>
        <w:tab/>
      </w:r>
      <w:r>
        <w:rPr>
          <w:rFonts w:eastAsia="Arial" w:cs="Arial" w:ascii="Arial" w:hAnsi="Arial"/>
          <w:sz w:val="22"/>
          <w:szCs w:val="22"/>
        </w:rPr>
        <w:t>Phil Cutts (Councillor)</w:t>
      </w:r>
    </w:p>
    <w:p>
      <w:pPr>
        <w:pStyle w:val="Normal"/>
        <w:tabs>
          <w:tab w:val="clear" w:pos="720"/>
          <w:tab w:val="left" w:pos="2440" w:leader="none"/>
        </w:tabs>
        <w:jc w:val="both"/>
        <w:rPr>
          <w:rFonts w:ascii="Arial" w:hAnsi="Arial"/>
        </w:rPr>
      </w:pPr>
      <w:r>
        <w:rPr>
          <w:rFonts w:cs="Arial" w:ascii="Arial" w:hAnsi="Arial"/>
          <w:b/>
          <w:bCs/>
          <w:sz w:val="22"/>
          <w:szCs w:val="22"/>
        </w:rPr>
        <w:tab/>
      </w:r>
      <w:r>
        <w:rPr>
          <w:rFonts w:eastAsia="Arial" w:cs="Arial" w:ascii="Arial" w:hAnsi="Arial"/>
          <w:bCs/>
          <w:sz w:val="22"/>
          <w:szCs w:val="22"/>
        </w:rPr>
        <w:t>Carl McBean</w:t>
      </w:r>
      <w:r>
        <w:rPr>
          <w:rFonts w:cs="Arial" w:ascii="Arial" w:hAnsi="Arial"/>
          <w:bCs/>
          <w:sz w:val="22"/>
          <w:szCs w:val="22"/>
        </w:rPr>
        <w:t xml:space="preserve"> (Councillor)</w:t>
      </w:r>
    </w:p>
    <w:p>
      <w:pPr>
        <w:pStyle w:val="Normal"/>
        <w:tabs>
          <w:tab w:val="clear" w:pos="720"/>
          <w:tab w:val="left" w:pos="2440" w:leader="none"/>
        </w:tabs>
        <w:jc w:val="both"/>
        <w:rPr>
          <w:rFonts w:ascii="Arial" w:hAnsi="Arial"/>
        </w:rPr>
      </w:pPr>
      <w:r>
        <w:rPr>
          <w:rFonts w:cs="Arial" w:ascii="Arial" w:hAnsi="Arial"/>
          <w:bCs/>
          <w:sz w:val="22"/>
          <w:szCs w:val="22"/>
        </w:rPr>
        <w:tab/>
        <w:t>Sandra Nichols (Councillor &amp; Chair)</w:t>
      </w:r>
    </w:p>
    <w:p>
      <w:pPr>
        <w:pStyle w:val="Normal"/>
        <w:tabs>
          <w:tab w:val="clear" w:pos="720"/>
          <w:tab w:val="left" w:pos="3420" w:leader="none"/>
        </w:tabs>
        <w:ind w:left="2438" w:hanging="0"/>
        <w:rPr>
          <w:rFonts w:ascii="Arial" w:hAnsi="Arial"/>
        </w:rPr>
      </w:pPr>
      <w:r>
        <w:rPr>
          <w:rFonts w:cs="Arial" w:ascii="Arial" w:hAnsi="Arial"/>
          <w:bCs/>
          <w:sz w:val="22"/>
          <w:szCs w:val="22"/>
        </w:rPr>
        <w:t>Colin Rule (Councillor, Vice-Chair &amp; Community Correspondent)</w:t>
      </w:r>
    </w:p>
    <w:p>
      <w:pPr>
        <w:pStyle w:val="Normal"/>
        <w:tabs>
          <w:tab w:val="clear" w:pos="720"/>
          <w:tab w:val="left" w:pos="2440" w:leader="none"/>
        </w:tabs>
        <w:jc w:val="both"/>
        <w:rPr>
          <w:rFonts w:ascii="Arial" w:hAnsi="Arial"/>
        </w:rPr>
      </w:pPr>
      <w:r>
        <w:rPr>
          <w:rFonts w:cs="Arial" w:ascii="Arial" w:hAnsi="Arial"/>
          <w:bCs/>
          <w:sz w:val="22"/>
          <w:szCs w:val="22"/>
        </w:rPr>
        <w:tab/>
        <w:t>Pippa Cockhead (Clerk &amp; RFO)</w:t>
      </w:r>
    </w:p>
    <w:p>
      <w:pPr>
        <w:pStyle w:val="Normal"/>
        <w:tabs>
          <w:tab w:val="clear" w:pos="720"/>
          <w:tab w:val="left" w:pos="2440" w:leader="none"/>
        </w:tabs>
        <w:jc w:val="both"/>
        <w:rPr>
          <w:rFonts w:ascii="Arial" w:hAnsi="Arial"/>
        </w:rPr>
      </w:pPr>
      <w:r>
        <w:rPr>
          <w:rFonts w:cs="Arial" w:ascii="Arial" w:hAnsi="Arial"/>
          <w:b/>
          <w:bCs/>
          <w:sz w:val="22"/>
          <w:szCs w:val="22"/>
        </w:rPr>
        <w:tab/>
      </w:r>
      <w:r>
        <w:rPr>
          <w:rFonts w:cs="Arial" w:ascii="Arial" w:hAnsi="Arial"/>
          <w:bCs/>
          <w:sz w:val="22"/>
          <w:szCs w:val="22"/>
        </w:rPr>
        <w:t>Fiona Hyde (Village Hall Treasurer)</w:t>
      </w:r>
    </w:p>
    <w:p>
      <w:pPr>
        <w:pStyle w:val="Normal"/>
        <w:tabs>
          <w:tab w:val="clear" w:pos="720"/>
          <w:tab w:val="left" w:pos="2440" w:leader="none"/>
        </w:tabs>
        <w:jc w:val="both"/>
        <w:rPr>
          <w:rFonts w:ascii="Arial" w:hAnsi="Arial"/>
        </w:rPr>
      </w:pPr>
      <w:r>
        <w:rPr>
          <w:rFonts w:cs="Arial" w:ascii="Arial" w:hAnsi="Arial"/>
          <w:bCs/>
          <w:sz w:val="22"/>
          <w:szCs w:val="22"/>
        </w:rPr>
        <w:tab/>
        <w:t>Russell Oppenheimer (County Councillor)</w:t>
      </w:r>
    </w:p>
    <w:p>
      <w:pPr>
        <w:pStyle w:val="Normal"/>
        <w:tabs>
          <w:tab w:val="clear" w:pos="720"/>
          <w:tab w:val="left" w:pos="2440" w:leader="none"/>
        </w:tabs>
        <w:jc w:val="both"/>
        <w:rPr>
          <w:rFonts w:ascii="Arial" w:hAnsi="Arial"/>
        </w:rPr>
      </w:pPr>
      <w:r>
        <w:rPr>
          <w:rFonts w:cs="Arial" w:ascii="Arial" w:hAnsi="Arial"/>
          <w:bCs/>
          <w:sz w:val="22"/>
          <w:szCs w:val="22"/>
        </w:rPr>
        <w:tab/>
        <w:t>Karen Sherwood (Community Garden)</w:t>
      </w:r>
    </w:p>
    <w:p>
      <w:pPr>
        <w:pStyle w:val="Normal"/>
        <w:tabs>
          <w:tab w:val="clear" w:pos="720"/>
          <w:tab w:val="left" w:pos="2440" w:leader="none"/>
        </w:tabs>
        <w:jc w:val="both"/>
        <w:rPr>
          <w:rFonts w:ascii="Arial" w:hAnsi="Arial"/>
        </w:rPr>
      </w:pPr>
      <w:r>
        <w:rPr>
          <w:rFonts w:cs="Arial" w:ascii="Arial" w:hAnsi="Arial"/>
          <w:bCs/>
          <w:sz w:val="22"/>
          <w:szCs w:val="22"/>
        </w:rPr>
        <w:tab/>
        <w:t>4</w:t>
      </w:r>
      <w:r>
        <w:rPr>
          <w:rFonts w:cs="Arial" w:ascii="Arial" w:hAnsi="Arial"/>
          <w:sz w:val="22"/>
          <w:szCs w:val="22"/>
        </w:rPr>
        <w:t xml:space="preserve"> Villagers</w:t>
      </w:r>
    </w:p>
    <w:p>
      <w:pPr>
        <w:pStyle w:val="Normal"/>
        <w:tabs>
          <w:tab w:val="clear" w:pos="720"/>
          <w:tab w:val="left" w:pos="3420" w:leader="none"/>
        </w:tabs>
        <w:ind w:left="2494" w:hanging="0"/>
        <w:jc w:val="both"/>
        <w:rPr>
          <w:rFonts w:ascii="Arial" w:hAnsi="Arial" w:cs="Arial"/>
          <w:sz w:val="22"/>
          <w:szCs w:val="22"/>
        </w:rPr>
      </w:pPr>
      <w:r>
        <w:rPr>
          <w:rFonts w:cs="Arial" w:ascii="Arial" w:hAnsi="Arial"/>
          <w:sz w:val="22"/>
          <w:szCs w:val="22"/>
        </w:rPr>
      </w:r>
    </w:p>
    <w:p>
      <w:pPr>
        <w:pStyle w:val="Normal"/>
        <w:tabs>
          <w:tab w:val="clear" w:pos="720"/>
          <w:tab w:val="left" w:pos="2440" w:leader="none"/>
        </w:tabs>
        <w:jc w:val="both"/>
        <w:rPr>
          <w:rFonts w:ascii="Arial" w:hAnsi="Arial"/>
        </w:rPr>
      </w:pPr>
      <w:r>
        <w:rPr>
          <w:rFonts w:cs="Arial" w:ascii="Arial" w:hAnsi="Arial"/>
          <w:b/>
          <w:bCs/>
          <w:sz w:val="22"/>
          <w:szCs w:val="22"/>
        </w:rPr>
        <w:t>Apologies:</w:t>
        <w:tab/>
      </w:r>
      <w:r>
        <w:rPr>
          <w:rFonts w:cs="Arial" w:ascii="Arial" w:hAnsi="Arial"/>
          <w:sz w:val="22"/>
          <w:szCs w:val="22"/>
        </w:rPr>
        <w:t>Helen Evison (Councillor)</w:t>
      </w:r>
    </w:p>
    <w:p>
      <w:pPr>
        <w:pStyle w:val="Normal"/>
        <w:tabs>
          <w:tab w:val="clear" w:pos="720"/>
          <w:tab w:val="left" w:pos="2440" w:leader="none"/>
        </w:tabs>
        <w:jc w:val="both"/>
        <w:rPr>
          <w:rFonts w:ascii="Arial" w:hAnsi="Arial"/>
        </w:rPr>
      </w:pPr>
      <w:r>
        <w:rPr>
          <w:rFonts w:cs="Arial" w:ascii="Arial" w:hAnsi="Arial"/>
          <w:b/>
          <w:bCs/>
          <w:sz w:val="22"/>
          <w:szCs w:val="22"/>
        </w:rPr>
        <w:tab/>
      </w:r>
      <w:r>
        <w:rPr>
          <w:rFonts w:cs="Arial" w:ascii="Arial" w:hAnsi="Arial"/>
          <w:sz w:val="22"/>
          <w:szCs w:val="22"/>
        </w:rPr>
        <w:t>Charles Louisson (District Councillor)</w:t>
      </w:r>
      <w:r>
        <w:rPr>
          <w:rFonts w:eastAsia="Arial" w:cs="Arial" w:ascii="Arial" w:hAnsi="Arial"/>
          <w:sz w:val="22"/>
          <w:szCs w:val="22"/>
        </w:rPr>
        <w:tab/>
      </w:r>
    </w:p>
    <w:p>
      <w:pPr>
        <w:pStyle w:val="Normal"/>
        <w:tabs>
          <w:tab w:val="clear" w:pos="720"/>
          <w:tab w:val="left" w:pos="2440" w:leader="none"/>
        </w:tabs>
        <w:jc w:val="both"/>
        <w:rPr>
          <w:rFonts w:ascii="Arial" w:hAnsi="Arial"/>
        </w:rPr>
      </w:pPr>
      <w:r>
        <w:rPr>
          <w:rFonts w:eastAsia="Arial" w:cs="Arial" w:ascii="Arial" w:hAnsi="Arial"/>
          <w:b/>
          <w:bCs/>
          <w:sz w:val="22"/>
          <w:szCs w:val="22"/>
        </w:rPr>
        <w:tab/>
      </w:r>
      <w:r>
        <w:rPr>
          <w:rFonts w:cs="Arial" w:ascii="Arial" w:hAnsi="Arial"/>
          <w:bCs/>
          <w:sz w:val="22"/>
          <w:szCs w:val="22"/>
        </w:rPr>
        <w:t xml:space="preserve">Jessica Hornsby (Hampshire Constabulary) </w:t>
      </w:r>
    </w:p>
    <w:p>
      <w:pPr>
        <w:pStyle w:val="Normal"/>
        <w:tabs>
          <w:tab w:val="clear" w:pos="720"/>
          <w:tab w:val="left" w:pos="2410" w:leader="none"/>
        </w:tabs>
        <w:jc w:val="both"/>
        <w:rPr>
          <w:rFonts w:ascii="Arial" w:hAnsi="Arial"/>
        </w:rPr>
      </w:pPr>
      <w:r>
        <w:rPr>
          <w:rFonts w:ascii="Arial" w:hAnsi="Arial"/>
        </w:rPr>
      </w:r>
    </w:p>
    <w:p>
      <w:pPr>
        <w:pStyle w:val="Normal"/>
        <w:jc w:val="both"/>
        <w:rPr>
          <w:rFonts w:ascii="Arial" w:hAnsi="Arial"/>
        </w:rPr>
      </w:pPr>
      <w:r>
        <w:rPr>
          <w:rFonts w:eastAsia="Arial" w:cs="Arial" w:ascii="Arial" w:hAnsi="Arial"/>
          <w:bCs/>
          <w:sz w:val="22"/>
          <w:szCs w:val="22"/>
        </w:rPr>
        <w:t xml:space="preserve">                            </w:t>
      </w:r>
      <w:r>
        <w:rPr>
          <w:rFonts w:eastAsia="Arial" w:cs="Arial" w:ascii="Arial" w:hAnsi="Arial"/>
          <w:bCs/>
          <w:sz w:val="22"/>
          <w:szCs w:val="22"/>
        </w:rPr>
        <w:tab/>
        <w:tab/>
        <w:tab/>
        <w:tab/>
        <w:tab/>
        <w:tab/>
      </w:r>
      <w:r>
        <w:rPr>
          <w:rFonts w:eastAsia="Arial" w:cs="Arial" w:ascii="Arial" w:hAnsi="Arial"/>
          <w:bCs/>
          <w:i/>
          <w:iCs/>
          <w:sz w:val="22"/>
          <w:szCs w:val="22"/>
        </w:rPr>
        <w:t>The meeting opened at 6.30pm</w:t>
      </w:r>
    </w:p>
    <w:p>
      <w:pPr>
        <w:pStyle w:val="Normal"/>
        <w:pBdr>
          <w:bottom w:val="single" w:sz="12" w:space="1" w:color="000000"/>
        </w:pBdr>
        <w:jc w:val="both"/>
        <w:rPr>
          <w:rFonts w:ascii="Arial" w:hAnsi="Arial" w:cs="Arial"/>
          <w:bCs/>
          <w:sz w:val="22"/>
          <w:szCs w:val="22"/>
          <w:shd w:fill="FFFF00" w:val="clear"/>
        </w:rPr>
      </w:pPr>
      <w:r>
        <w:rPr>
          <w:rFonts w:cs="Arial" w:ascii="Arial" w:hAnsi="Arial"/>
          <w:bCs/>
          <w:sz w:val="22"/>
          <w:szCs w:val="22"/>
          <w:shd w:fill="FFFF00" w:val="clear"/>
        </w:rPr>
      </w:r>
    </w:p>
    <w:p>
      <w:pPr>
        <w:pStyle w:val="Normal"/>
        <w:tabs>
          <w:tab w:val="clear" w:pos="720"/>
          <w:tab w:val="left" w:pos="426" w:leader="none"/>
        </w:tabs>
        <w:ind w:left="426" w:hanging="426"/>
        <w:jc w:val="both"/>
        <w:rPr>
          <w:rFonts w:ascii="Arial" w:hAnsi="Arial" w:cs="Arial"/>
          <w:b/>
          <w:b/>
          <w:bCs/>
          <w:sz w:val="22"/>
          <w:szCs w:val="22"/>
          <w:shd w:fill="FFFF00" w:val="clear"/>
        </w:rPr>
      </w:pPr>
      <w:r>
        <w:rPr>
          <w:rFonts w:cs="Arial" w:ascii="Arial" w:hAnsi="Arial"/>
          <w:b/>
          <w:bCs/>
          <w:sz w:val="22"/>
          <w:szCs w:val="22"/>
          <w:shd w:fill="FFFF00" w:val="clear"/>
        </w:rPr>
      </w:r>
    </w:p>
    <w:p>
      <w:pPr>
        <w:pStyle w:val="Normal"/>
        <w:numPr>
          <w:ilvl w:val="0"/>
          <w:numId w:val="2"/>
        </w:numPr>
        <w:tabs>
          <w:tab w:val="clear" w:pos="720"/>
          <w:tab w:val="left" w:pos="360" w:leader="none"/>
        </w:tabs>
        <w:ind w:left="360" w:hanging="360"/>
        <w:rPr>
          <w:rFonts w:ascii="Arial" w:hAnsi="Arial"/>
        </w:rPr>
      </w:pPr>
      <w:r>
        <w:rPr>
          <w:rFonts w:cs="Arial" w:ascii="Arial" w:hAnsi="Arial"/>
          <w:b/>
          <w:sz w:val="22"/>
          <w:szCs w:val="22"/>
        </w:rPr>
        <w:t>Welcome, arrangements for the meeting and apologies</w:t>
      </w:r>
    </w:p>
    <w:p>
      <w:pPr>
        <w:pStyle w:val="Normal"/>
        <w:tabs>
          <w:tab w:val="clear" w:pos="720"/>
          <w:tab w:val="left" w:pos="360" w:leader="none"/>
        </w:tabs>
        <w:rPr>
          <w:rFonts w:ascii="Arial" w:hAnsi="Arial"/>
        </w:rPr>
      </w:pPr>
      <w:r>
        <w:rPr>
          <w:rFonts w:cs="Arial" w:ascii="Arial" w:hAnsi="Arial"/>
          <w:sz w:val="22"/>
          <w:szCs w:val="22"/>
        </w:rPr>
        <w:t>The Chair welcomed all and outlined arrangements for the meeting.  Apologies were received from Cllr Evison, D Cllr Louisson and Jessica Hornsby.</w:t>
      </w:r>
    </w:p>
    <w:p>
      <w:pPr>
        <w:pStyle w:val="Normal"/>
        <w:tabs>
          <w:tab w:val="clear" w:pos="720"/>
          <w:tab w:val="left" w:pos="360" w:leader="none"/>
        </w:tabs>
        <w:rPr>
          <w:rFonts w:ascii="Arial" w:hAnsi="Arial" w:cs="Arial"/>
          <w:sz w:val="22"/>
          <w:szCs w:val="22"/>
          <w:shd w:fill="FFFF00" w:val="clear"/>
        </w:rPr>
      </w:pPr>
      <w:r>
        <w:rPr>
          <w:rFonts w:cs="Arial" w:ascii="Arial" w:hAnsi="Arial"/>
          <w:sz w:val="22"/>
          <w:szCs w:val="22"/>
          <w:shd w:fill="FFFF00" w:val="clear"/>
        </w:rPr>
      </w:r>
    </w:p>
    <w:p>
      <w:pPr>
        <w:pStyle w:val="Normal"/>
        <w:numPr>
          <w:ilvl w:val="0"/>
          <w:numId w:val="2"/>
        </w:numPr>
        <w:tabs>
          <w:tab w:val="clear" w:pos="720"/>
          <w:tab w:val="left" w:pos="360" w:leader="none"/>
        </w:tabs>
        <w:ind w:left="360" w:hanging="360"/>
        <w:rPr>
          <w:rFonts w:ascii="Arial" w:hAnsi="Arial"/>
        </w:rPr>
      </w:pPr>
      <w:r>
        <w:rPr>
          <w:rFonts w:cs="Arial" w:ascii="Arial" w:hAnsi="Arial"/>
          <w:b/>
          <w:sz w:val="22"/>
          <w:szCs w:val="22"/>
        </w:rPr>
        <w:t>Declaration of Interests</w:t>
      </w:r>
    </w:p>
    <w:p>
      <w:pPr>
        <w:pStyle w:val="Normal"/>
        <w:tabs>
          <w:tab w:val="clear" w:pos="720"/>
          <w:tab w:val="left" w:pos="360" w:leader="none"/>
        </w:tabs>
        <w:rPr>
          <w:rFonts w:ascii="Arial" w:hAnsi="Arial"/>
        </w:rPr>
      </w:pPr>
      <w:r>
        <w:rPr>
          <w:rFonts w:cs="Arial" w:ascii="Arial" w:hAnsi="Arial"/>
          <w:sz w:val="22"/>
          <w:szCs w:val="22"/>
        </w:rPr>
        <w:t>None.</w:t>
      </w:r>
    </w:p>
    <w:p>
      <w:pPr>
        <w:pStyle w:val="Normal"/>
        <w:tabs>
          <w:tab w:val="clear" w:pos="720"/>
          <w:tab w:val="left" w:pos="284" w:leader="none"/>
        </w:tabs>
        <w:rPr>
          <w:rFonts w:ascii="Arial" w:hAnsi="Arial" w:cs="Arial"/>
          <w:b/>
          <w:b/>
          <w:sz w:val="22"/>
          <w:szCs w:val="22"/>
          <w:shd w:fill="FFFF00" w:val="clear"/>
        </w:rPr>
      </w:pPr>
      <w:r>
        <w:rPr>
          <w:rFonts w:cs="Arial" w:ascii="Arial" w:hAnsi="Arial"/>
          <w:b/>
          <w:sz w:val="22"/>
          <w:szCs w:val="22"/>
          <w:shd w:fill="FFFF00" w:val="clear"/>
        </w:rPr>
      </w:r>
    </w:p>
    <w:p>
      <w:pPr>
        <w:pStyle w:val="Normal"/>
        <w:numPr>
          <w:ilvl w:val="0"/>
          <w:numId w:val="2"/>
        </w:numPr>
        <w:tabs>
          <w:tab w:val="left" w:pos="360" w:leader="none"/>
          <w:tab w:val="left" w:pos="720" w:leader="none"/>
        </w:tabs>
        <w:ind w:left="-180" w:right="-178" w:firstLine="180"/>
        <w:jc w:val="both"/>
        <w:rPr>
          <w:rFonts w:ascii="Arial" w:hAnsi="Arial"/>
        </w:rPr>
      </w:pPr>
      <w:r>
        <w:rPr>
          <w:rFonts w:cs="Arial" w:ascii="Arial" w:hAnsi="Arial"/>
          <w:b/>
          <w:sz w:val="22"/>
          <w:szCs w:val="22"/>
        </w:rPr>
        <w:t>Public Forum</w:t>
      </w:r>
    </w:p>
    <w:p>
      <w:pPr>
        <w:pStyle w:val="Normal"/>
        <w:tabs>
          <w:tab w:val="left" w:pos="360" w:leader="none"/>
          <w:tab w:val="left" w:pos="720" w:leader="none"/>
        </w:tabs>
        <w:ind w:right="-170" w:hanging="0"/>
        <w:rPr>
          <w:rFonts w:ascii="Arial" w:hAnsi="Arial"/>
        </w:rPr>
      </w:pPr>
      <w:r>
        <w:rPr>
          <w:rFonts w:cs="Arial" w:ascii="Arial" w:hAnsi="Arial"/>
          <w:b/>
          <w:bCs/>
          <w:color w:val="111111"/>
          <w:sz w:val="22"/>
          <w:szCs w:val="22"/>
        </w:rPr>
        <w:t>a.</w:t>
      </w:r>
      <w:r>
        <w:rPr>
          <w:rFonts w:cs="Arial" w:ascii="Arial" w:hAnsi="Arial"/>
          <w:color w:val="111111"/>
          <w:sz w:val="22"/>
          <w:szCs w:val="22"/>
        </w:rPr>
        <w:t xml:space="preserve">  </w:t>
      </w:r>
      <w:r>
        <w:rPr>
          <w:rFonts w:cs="Arial" w:ascii="Arial" w:hAnsi="Arial"/>
          <w:b/>
          <w:bCs/>
          <w:color w:val="111111"/>
          <w:sz w:val="22"/>
          <w:szCs w:val="22"/>
        </w:rPr>
        <w:t xml:space="preserve">Q.  </w:t>
      </w:r>
      <w:r>
        <w:rPr>
          <w:rFonts w:cs="Arial" w:ascii="Arial" w:hAnsi="Arial"/>
          <w:color w:val="111111"/>
          <w:sz w:val="22"/>
          <w:szCs w:val="22"/>
        </w:rPr>
        <w:t>Evie Light asked who is meant to mend the fence around the cricket pitch?  There was a dead sheep in the field and concern was raised about another’s welfare.  Thanks was given for the providing of locks on the gate to the pitch.  It was suggested that a contact number be placed on the gate to use if there were concerns about the animals.</w:t>
      </w:r>
    </w:p>
    <w:p>
      <w:pPr>
        <w:pStyle w:val="Normal"/>
        <w:tabs>
          <w:tab w:val="left" w:pos="360" w:leader="none"/>
          <w:tab w:val="left" w:pos="720" w:leader="none"/>
        </w:tabs>
        <w:ind w:right="-170" w:hanging="0"/>
        <w:rPr>
          <w:rFonts w:ascii="Arial" w:hAnsi="Arial"/>
        </w:rPr>
      </w:pPr>
      <w:r>
        <w:rPr>
          <w:rFonts w:cs="Arial" w:ascii="Arial" w:hAnsi="Arial"/>
          <w:b/>
          <w:bCs/>
          <w:color w:val="111111"/>
          <w:sz w:val="22"/>
          <w:szCs w:val="22"/>
        </w:rPr>
        <w:t>A.</w:t>
      </w:r>
      <w:r>
        <w:rPr>
          <w:rFonts w:cs="Arial" w:ascii="Arial" w:hAnsi="Arial"/>
          <w:color w:val="111111"/>
          <w:sz w:val="22"/>
          <w:szCs w:val="22"/>
        </w:rPr>
        <w:t xml:space="preserve">  The estate has the responsibility, Cllr SN would raise the matter with them.  </w:t>
      </w:r>
      <w:r>
        <w:rPr>
          <w:rFonts w:cs="Arial" w:ascii="Arial" w:hAnsi="Arial"/>
          <w:b/>
          <w:bCs/>
          <w:color w:val="111111"/>
          <w:sz w:val="22"/>
          <w:szCs w:val="22"/>
        </w:rPr>
        <w:t>Action: SN</w:t>
      </w:r>
    </w:p>
    <w:p>
      <w:pPr>
        <w:pStyle w:val="Normal"/>
        <w:tabs>
          <w:tab w:val="left" w:pos="360" w:leader="none"/>
          <w:tab w:val="left" w:pos="720" w:leader="none"/>
        </w:tabs>
        <w:ind w:right="-170" w:hanging="0"/>
        <w:rPr>
          <w:rFonts w:ascii="Arial" w:hAnsi="Arial"/>
        </w:rPr>
      </w:pPr>
      <w:r>
        <w:rPr>
          <w:rFonts w:cs="Arial" w:ascii="Arial" w:hAnsi="Arial"/>
          <w:b/>
          <w:bCs/>
          <w:color w:val="111111"/>
          <w:sz w:val="22"/>
          <w:szCs w:val="22"/>
        </w:rPr>
        <w:t>b.</w:t>
      </w:r>
      <w:r>
        <w:rPr>
          <w:rFonts w:cs="Arial" w:ascii="Arial" w:hAnsi="Arial"/>
          <w:color w:val="111111"/>
          <w:sz w:val="22"/>
          <w:szCs w:val="22"/>
        </w:rPr>
        <w:t xml:space="preserve">  </w:t>
      </w:r>
      <w:r>
        <w:rPr>
          <w:rFonts w:cs="Arial" w:ascii="Arial" w:hAnsi="Arial"/>
          <w:b/>
          <w:bCs/>
          <w:color w:val="111111"/>
          <w:sz w:val="22"/>
          <w:szCs w:val="22"/>
        </w:rPr>
        <w:t>Cllr Russell Oppenheimer (C Cllr):</w:t>
      </w:r>
      <w:r>
        <w:rPr>
          <w:rFonts w:cs="Arial" w:ascii="Arial" w:hAnsi="Arial"/>
          <w:color w:val="111111"/>
          <w:sz w:val="22"/>
          <w:szCs w:val="22"/>
        </w:rPr>
        <w:t xml:space="preserve"> Russell announced that he would not be standing at the HCC elections in May 26 and thanked the council for their support during his time in office, saying it was a privilege to work together.  In return the Cllr Nichols expressed her thanks on behalf of the council and wished him all the best for his new venture.  RO introduced Cllr Nick Drew, who will be one of the candidates for the HCC elections.  RO summarised his March Annual Report covering:- New budget approved by CC; Boost for Hampshire’s Schools: Highways; Devolution and LGR; Hampshire Forest Partnership; Local Nature Reserves; Pavement Parking; Byways and Summary of grants award.</w:t>
      </w:r>
    </w:p>
    <w:p>
      <w:pPr>
        <w:pStyle w:val="Normal"/>
        <w:tabs>
          <w:tab w:val="left" w:pos="360" w:leader="none"/>
          <w:tab w:val="left" w:pos="720" w:leader="none"/>
        </w:tabs>
        <w:ind w:right="-170" w:hanging="0"/>
        <w:rPr>
          <w:rFonts w:ascii="Arial" w:hAnsi="Arial"/>
        </w:rPr>
      </w:pPr>
      <w:r>
        <w:rPr>
          <w:rFonts w:cs="Arial" w:ascii="Arial" w:hAnsi="Arial"/>
          <w:b/>
          <w:bCs/>
          <w:color w:val="111111"/>
          <w:sz w:val="22"/>
          <w:szCs w:val="22"/>
        </w:rPr>
        <w:t xml:space="preserve">Cllr Charles Louisson (D Cllr): </w:t>
      </w:r>
      <w:r>
        <w:rPr>
          <w:rFonts w:cs="Arial" w:ascii="Arial" w:hAnsi="Arial"/>
          <w:color w:val="111111"/>
          <w:sz w:val="22"/>
          <w:szCs w:val="22"/>
        </w:rPr>
        <w:t>Cllr Nichols wished to have the following thanks noted in Cllr Louisson’s absence.  The council wished to express thanks for the grant of £622.53 provided to ETPC for tools and benches for the Community Garden.  The tools have already arrived and the ordering of the benches will occur shortly.</w:t>
      </w:r>
    </w:p>
    <w:p>
      <w:pPr>
        <w:pStyle w:val="Normal"/>
        <w:tabs>
          <w:tab w:val="left" w:pos="360" w:leader="none"/>
          <w:tab w:val="left" w:pos="720" w:leader="none"/>
        </w:tabs>
        <w:ind w:right="-170" w:hanging="0"/>
        <w:rPr>
          <w:rFonts w:ascii="Arial" w:hAnsi="Arial"/>
        </w:rPr>
      </w:pPr>
      <w:r>
        <w:rPr>
          <w:rFonts w:cs="Arial" w:ascii="Arial" w:hAnsi="Arial"/>
          <w:color w:val="111111"/>
          <w:sz w:val="22"/>
          <w:szCs w:val="22"/>
        </w:rPr>
        <w:t>Cllr Rule explained that he had reported a fly tipping issue and within 24hr the mess had been removed.</w:t>
      </w:r>
    </w:p>
    <w:p>
      <w:pPr>
        <w:pStyle w:val="Normal"/>
        <w:tabs>
          <w:tab w:val="left" w:pos="360" w:leader="none"/>
          <w:tab w:val="left" w:pos="720" w:leader="none"/>
        </w:tabs>
        <w:ind w:right="-170" w:hanging="0"/>
        <w:rPr>
          <w:rFonts w:ascii="Arial" w:hAnsi="Arial"/>
        </w:rPr>
      </w:pPr>
      <w:r>
        <w:rPr>
          <w:rFonts w:cs="Arial" w:ascii="Arial" w:hAnsi="Arial"/>
          <w:color w:val="111111"/>
          <w:sz w:val="22"/>
          <w:szCs w:val="22"/>
        </w:rPr>
        <w:t>Cllr Drew explained that there was now a reward available to members of the public that helped in the catching of fly tipping offenders.  Also that operational EHDC grants were now available, where recently they had only been capital grants.</w:t>
      </w:r>
    </w:p>
    <w:p>
      <w:pPr>
        <w:pStyle w:val="Normal"/>
        <w:tabs>
          <w:tab w:val="left" w:pos="0" w:leader="none"/>
          <w:tab w:val="left" w:pos="720" w:leader="none"/>
        </w:tabs>
        <w:ind w:right="-178" w:hanging="0"/>
        <w:rPr>
          <w:rFonts w:ascii="Arial" w:hAnsi="Arial"/>
        </w:rPr>
      </w:pPr>
      <w:r>
        <w:rPr>
          <w:rFonts w:cs="Arial" w:ascii="Arial" w:hAnsi="Arial"/>
          <w:b/>
          <w:bCs/>
          <w:color w:val="111111"/>
          <w:sz w:val="22"/>
          <w:szCs w:val="22"/>
        </w:rPr>
        <w:t>Fiona Hyde (ETVH):</w:t>
      </w:r>
      <w:r>
        <w:rPr>
          <w:rFonts w:cs="Arial" w:ascii="Arial" w:hAnsi="Arial"/>
          <w:color w:val="111111"/>
          <w:sz w:val="22"/>
          <w:szCs w:val="22"/>
        </w:rPr>
        <w:t xml:space="preserve"> National Village Halls Week is set to become an annual event for ETVH.  The hall expects to have a £1k surplus at the end of the financial year, however, there are a lot of big expenses due in the future, e.g. boiler replacement, work on the flooring.  Cllr Nichols congratulated Mrs Hyde for the publicity of the hall and working with the estate to put together a combined new events calendar. Cllr Drew explained that any grants awarded could access additional publicity through East Hants Council’s PR facility.</w:t>
      </w:r>
    </w:p>
    <w:p>
      <w:pPr>
        <w:pStyle w:val="Normal"/>
        <w:tabs>
          <w:tab w:val="left" w:pos="360" w:leader="none"/>
          <w:tab w:val="left" w:pos="720" w:leader="none"/>
        </w:tabs>
        <w:ind w:right="-170" w:hanging="0"/>
        <w:rPr/>
      </w:pPr>
      <w:r>
        <w:rPr>
          <w:rFonts w:cs="Arial" w:ascii="Arial" w:hAnsi="Arial"/>
          <w:b/>
          <w:bCs/>
          <w:color w:val="111111"/>
          <w:sz w:val="22"/>
          <w:szCs w:val="22"/>
        </w:rPr>
        <w:t>Jessica Hornsby (Hampshire Constabulary):</w:t>
      </w:r>
      <w:r>
        <w:rPr>
          <w:rFonts w:cs="Arial" w:ascii="Arial" w:hAnsi="Arial"/>
          <w:color w:val="111111"/>
          <w:sz w:val="22"/>
          <w:szCs w:val="22"/>
        </w:rPr>
        <w:t xml:space="preserve"> On behalf of Hampshire Constabulary the clerk reported the following statistics available fr</w:t>
      </w:r>
      <w:r>
        <w:rPr>
          <w:rFonts w:cs="Arial" w:ascii="Arial" w:hAnsi="Arial"/>
          <w:color w:val="111111"/>
          <w:sz w:val="22"/>
          <w:szCs w:val="22"/>
        </w:rPr>
        <w:t>om</w:t>
      </w:r>
      <w:r>
        <w:rPr>
          <w:rFonts w:cs="Arial" w:ascii="Arial" w:hAnsi="Arial"/>
          <w:color w:val="111111"/>
          <w:sz w:val="22"/>
          <w:szCs w:val="22"/>
        </w:rPr>
        <w:t xml:space="preserve"> the official websites </w:t>
      </w:r>
    </w:p>
    <w:p>
      <w:pPr>
        <w:pStyle w:val="Normal"/>
        <w:tabs>
          <w:tab w:val="left" w:pos="360" w:leader="none"/>
          <w:tab w:val="left" w:pos="720" w:leader="none"/>
        </w:tabs>
        <w:ind w:right="-170" w:hanging="0"/>
        <w:rPr/>
      </w:pPr>
      <w:hyperlink r:id="rId2">
        <w:r>
          <w:rPr>
            <w:rStyle w:val="InternetLink"/>
            <w:rFonts w:cs="Arial" w:ascii="Arial" w:hAnsi="Arial"/>
            <w:b/>
            <w:bCs/>
            <w:color w:val="2A6099"/>
            <w:sz w:val="22"/>
            <w:szCs w:val="22"/>
          </w:rPr>
          <w:t>Four Marks and Ropley Police.uk</w:t>
        </w:r>
      </w:hyperlink>
      <w:r>
        <w:rPr>
          <w:rFonts w:cs="Arial" w:ascii="Arial" w:hAnsi="Arial"/>
          <w:b/>
          <w:bCs/>
          <w:color w:val="2A6099"/>
          <w:sz w:val="22"/>
          <w:szCs w:val="22"/>
        </w:rPr>
        <w:t xml:space="preserve"> </w:t>
      </w:r>
      <w:r>
        <w:rPr>
          <w:rFonts w:cs="Arial" w:ascii="Arial" w:hAnsi="Arial"/>
          <w:color w:val="111111"/>
          <w:sz w:val="22"/>
          <w:szCs w:val="22"/>
        </w:rPr>
        <w:t xml:space="preserve">and </w:t>
      </w:r>
      <w:r>
        <w:rPr>
          <w:rFonts w:cs="Arial" w:ascii="Arial" w:hAnsi="Arial"/>
          <w:b/>
          <w:bCs/>
          <w:color w:val="3465A4"/>
          <w:sz w:val="22"/>
          <w:szCs w:val="22"/>
        </w:rPr>
        <w:t xml:space="preserve">CrashMap.  </w:t>
      </w:r>
      <w:r>
        <w:rPr>
          <w:rFonts w:cs="Arial" w:ascii="Arial" w:hAnsi="Arial"/>
          <w:sz w:val="22"/>
          <w:szCs w:val="22"/>
        </w:rPr>
        <w:t>There were 25 crimes reported in the area; 16 Four Marks, 4 Ropley, 3 Medstead and 2 Upper Farringdon.  East Tisted still remains a low crime area.</w:t>
      </w:r>
    </w:p>
    <w:p>
      <w:pPr>
        <w:pStyle w:val="Normal"/>
        <w:tabs>
          <w:tab w:val="left" w:pos="0" w:leader="none"/>
          <w:tab w:val="left" w:pos="720" w:leader="none"/>
        </w:tabs>
        <w:ind w:right="-178" w:hanging="0"/>
        <w:rPr>
          <w:rFonts w:ascii="Arial" w:hAnsi="Arial"/>
        </w:rPr>
      </w:pPr>
      <w:r>
        <w:rPr>
          <w:rFonts w:cs="Arial" w:ascii="Arial" w:hAnsi="Arial"/>
          <w:b/>
          <w:bCs/>
          <w:sz w:val="22"/>
          <w:szCs w:val="22"/>
        </w:rPr>
        <w:t xml:space="preserve">Cllr Rule (Community Correspondent): </w:t>
      </w:r>
      <w:r>
        <w:rPr>
          <w:rFonts w:cs="Arial" w:ascii="Arial" w:hAnsi="Arial"/>
          <w:sz w:val="22"/>
          <w:szCs w:val="22"/>
        </w:rPr>
        <w:t>The village WhatsApp group continues to be the quickest and most efficient way of spreading news and works well hand in hand with emails.  Cllr Nichols will encourage registering for priority customers with SSEN in the next Tisted Tales.  Sioux Mingaye will continue to discuss the availability of generators and power banks with SSEN.</w:t>
      </w:r>
    </w:p>
    <w:p>
      <w:pPr>
        <w:pStyle w:val="Normal"/>
        <w:tabs>
          <w:tab w:val="left" w:pos="0" w:leader="none"/>
          <w:tab w:val="left" w:pos="720" w:leader="none"/>
        </w:tabs>
        <w:ind w:right="-178" w:hanging="0"/>
        <w:rPr>
          <w:b/>
          <w:b/>
          <w:bCs/>
        </w:rPr>
      </w:pPr>
      <w:r>
        <w:rPr>
          <w:rFonts w:cs="Arial" w:ascii="Arial" w:hAnsi="Arial"/>
          <w:b/>
          <w:bCs/>
          <w:sz w:val="22"/>
          <w:szCs w:val="22"/>
        </w:rPr>
        <w:t xml:space="preserve">Karen Sherwood (Community Garden): </w:t>
      </w:r>
      <w:r>
        <w:rPr>
          <w:rFonts w:cs="Arial" w:ascii="Arial" w:hAnsi="Arial"/>
          <w:sz w:val="22"/>
          <w:szCs w:val="22"/>
        </w:rPr>
        <w:t>Mrs Sherwood gave a brief history of the community garden and how the future would look, now that the running of the garden would be undertaken by the community. The estate will continue to provide support and other means will continue to be investigated. Cllr Nichols expressed thanks to Karen Sherwood and Philippa Beasty for their enthusiasm and their efforts. Work would need to be carried out to ensure storage of equipment was kept secure.</w:t>
      </w:r>
    </w:p>
    <w:p>
      <w:pPr>
        <w:pStyle w:val="Normal"/>
        <w:tabs>
          <w:tab w:val="left" w:pos="0" w:leader="none"/>
          <w:tab w:val="left" w:pos="720" w:leader="none"/>
        </w:tabs>
        <w:ind w:right="-178" w:hanging="0"/>
        <w:rPr>
          <w:rFonts w:ascii="Arial" w:hAnsi="Arial"/>
        </w:rPr>
      </w:pPr>
      <w:r>
        <w:rPr>
          <w:rFonts w:ascii="Arial" w:hAnsi="Arial"/>
        </w:rPr>
      </w:r>
    </w:p>
    <w:p>
      <w:pPr>
        <w:pStyle w:val="Normal"/>
        <w:tabs>
          <w:tab w:val="clear" w:pos="720"/>
          <w:tab w:val="left" w:pos="-180" w:leader="none"/>
          <w:tab w:val="left" w:pos="360" w:leader="none"/>
          <w:tab w:val="left" w:pos="1080" w:leader="none"/>
        </w:tabs>
        <w:ind w:right="-178" w:hanging="0"/>
        <w:jc w:val="center"/>
        <w:rPr>
          <w:rFonts w:ascii="Arial" w:hAnsi="Arial"/>
        </w:rPr>
      </w:pPr>
      <w:r>
        <w:rPr>
          <w:rFonts w:cs="Arial" w:ascii="Arial" w:hAnsi="Arial"/>
          <w:i/>
          <w:iCs/>
          <w:sz w:val="22"/>
          <w:szCs w:val="22"/>
        </w:rPr>
        <w:t>The Chair thanked all and closed the meeting for public participation.</w:t>
      </w:r>
    </w:p>
    <w:p>
      <w:pPr>
        <w:pStyle w:val="Normal"/>
        <w:tabs>
          <w:tab w:val="clear" w:pos="720"/>
          <w:tab w:val="left" w:pos="-180" w:leader="none"/>
          <w:tab w:val="left" w:pos="360" w:leader="none"/>
          <w:tab w:val="left" w:pos="1080" w:leader="none"/>
        </w:tabs>
        <w:ind w:right="-178" w:hanging="0"/>
        <w:rPr>
          <w:rFonts w:ascii="Arial" w:hAnsi="Arial" w:cs="Arial"/>
          <w:sz w:val="22"/>
          <w:szCs w:val="22"/>
        </w:rPr>
      </w:pPr>
      <w:r>
        <w:rPr>
          <w:rFonts w:cs="Arial" w:ascii="Arial" w:hAnsi="Arial"/>
          <w:sz w:val="22"/>
          <w:szCs w:val="22"/>
        </w:rPr>
      </w:r>
    </w:p>
    <w:p>
      <w:pPr>
        <w:pStyle w:val="Normal"/>
        <w:numPr>
          <w:ilvl w:val="0"/>
          <w:numId w:val="2"/>
        </w:numPr>
        <w:tabs>
          <w:tab w:val="clear" w:pos="720"/>
          <w:tab w:val="left" w:pos="-180" w:leader="none"/>
          <w:tab w:val="left" w:pos="360" w:leader="none"/>
          <w:tab w:val="left" w:pos="1080" w:leader="none"/>
        </w:tabs>
        <w:ind w:left="0" w:right="-176" w:hanging="0"/>
        <w:jc w:val="both"/>
        <w:rPr>
          <w:rFonts w:ascii="Arial" w:hAnsi="Arial"/>
        </w:rPr>
      </w:pPr>
      <w:r>
        <w:rPr>
          <w:rFonts w:cs="Arial" w:ascii="Arial" w:hAnsi="Arial"/>
          <w:b/>
          <w:bCs/>
          <w:sz w:val="22"/>
          <w:szCs w:val="22"/>
        </w:rPr>
        <w:t>Minutes of the previous meeting and matters arising</w:t>
      </w:r>
    </w:p>
    <w:p>
      <w:pPr>
        <w:pStyle w:val="Normal"/>
        <w:tabs>
          <w:tab w:val="left" w:pos="720" w:leader="none"/>
        </w:tabs>
        <w:rPr>
          <w:rFonts w:ascii="Arial" w:hAnsi="Arial"/>
        </w:rPr>
      </w:pPr>
      <w:r>
        <w:rPr>
          <w:rFonts w:cs="Arial" w:ascii="Arial" w:hAnsi="Arial"/>
          <w:sz w:val="22"/>
          <w:szCs w:val="22"/>
        </w:rPr>
        <w:t>The Minutes of the meetings held on 11</w:t>
      </w:r>
      <w:r>
        <w:rPr>
          <w:rFonts w:cs="Arial" w:ascii="Arial" w:hAnsi="Arial"/>
          <w:sz w:val="22"/>
          <w:szCs w:val="22"/>
          <w:vertAlign w:val="superscript"/>
        </w:rPr>
        <w:t>th</w:t>
      </w:r>
      <w:r>
        <w:rPr>
          <w:rFonts w:cs="Arial" w:ascii="Arial" w:hAnsi="Arial"/>
          <w:sz w:val="22"/>
          <w:szCs w:val="22"/>
        </w:rPr>
        <w:t xml:space="preserve"> December 2025 were accepted as an accurate record and signed by the Chair.  Action points and matters arising:</w:t>
      </w:r>
    </w:p>
    <w:p>
      <w:pPr>
        <w:pStyle w:val="ListParagraph"/>
        <w:numPr>
          <w:ilvl w:val="0"/>
          <w:numId w:val="3"/>
        </w:numPr>
        <w:rPr>
          <w:rFonts w:ascii="Arial" w:hAnsi="Arial"/>
          <w:sz w:val="22"/>
          <w:szCs w:val="22"/>
        </w:rPr>
      </w:pPr>
      <w:r>
        <w:rPr>
          <w:rFonts w:cs="Calibri" w:ascii="Arial" w:hAnsi="Arial" w:cstheme="minorHAnsi"/>
          <w:b/>
          <w:bCs/>
          <w:sz w:val="22"/>
          <w:szCs w:val="22"/>
        </w:rPr>
        <w:t>Remembrance Day poppies</w:t>
      </w:r>
      <w:r>
        <w:rPr>
          <w:rFonts w:cs="Calibri" w:ascii="Arial" w:hAnsi="Arial" w:cstheme="minorHAnsi"/>
          <w:sz w:val="22"/>
          <w:szCs w:val="22"/>
        </w:rPr>
        <w:t xml:space="preserve"> for lamp posts – the large poppies are £5 plus £4.50 delivery and come with the necessary cable ties – there are also Tommies at £4.99 plus delivery.  The council will discuss nearer the time and would need to consider their placement carefully.</w:t>
      </w:r>
      <w:r>
        <w:rPr>
          <w:rFonts w:cs="Calibri" w:ascii="Arial" w:hAnsi="Arial" w:cstheme="minorHAnsi"/>
          <w:b/>
          <w:sz w:val="22"/>
          <w:szCs w:val="22"/>
        </w:rPr>
        <w:tab/>
        <w:t>ACTION: SN</w:t>
      </w:r>
    </w:p>
    <w:p>
      <w:pPr>
        <w:pStyle w:val="ListParagraph"/>
        <w:numPr>
          <w:ilvl w:val="0"/>
          <w:numId w:val="3"/>
        </w:numPr>
        <w:rPr>
          <w:rFonts w:ascii="Arial" w:hAnsi="Arial"/>
          <w:sz w:val="22"/>
          <w:szCs w:val="22"/>
        </w:rPr>
      </w:pPr>
      <w:r>
        <w:rPr>
          <w:rFonts w:cs="Calibri" w:ascii="Arial" w:hAnsi="Arial" w:cstheme="minorHAnsi"/>
          <w:b/>
          <w:bCs/>
          <w:sz w:val="22"/>
          <w:szCs w:val="22"/>
        </w:rPr>
        <w:t>Meeting with Tim Brown</w:t>
      </w:r>
      <w:r>
        <w:rPr>
          <w:rFonts w:cs="Calibri" w:ascii="Arial" w:hAnsi="Arial" w:cstheme="minorHAnsi"/>
          <w:sz w:val="22"/>
          <w:szCs w:val="22"/>
        </w:rPr>
        <w:t xml:space="preserve"> of Rotherfield regarding plans; following on from the meeting with Colin Rule, Helen Evison and Phil Cutts, Tim Brown of Rotherfield Park Estate put forward the plans/proposals for the change of use of The Post Office into two semi-detached homes, and the adaptation of the single dwelling at The Forge, Gosport Road, into three flats for Rotherfield Estate workers, planned by the estate. Both these schemes are currently at pre-application stage. The council appreciated the information exchange and would monitor the planning applications as they arose. </w:t>
      </w:r>
    </w:p>
    <w:p>
      <w:pPr>
        <w:pStyle w:val="ListParagraph"/>
        <w:numPr>
          <w:ilvl w:val="0"/>
          <w:numId w:val="3"/>
        </w:numPr>
        <w:rPr/>
      </w:pPr>
      <w:r>
        <w:rPr>
          <w:rFonts w:cs="Calibri" w:ascii="Arial" w:hAnsi="Arial" w:cstheme="minorHAnsi"/>
          <w:b/>
          <w:bCs/>
          <w:sz w:val="22"/>
          <w:szCs w:val="22"/>
        </w:rPr>
        <w:t>Average speed cameras</w:t>
      </w:r>
      <w:r>
        <w:rPr>
          <w:rFonts w:cs="Calibri" w:ascii="Arial" w:hAnsi="Arial" w:cstheme="minorHAnsi"/>
          <w:sz w:val="22"/>
          <w:szCs w:val="22"/>
        </w:rPr>
        <w:t xml:space="preserve"> along the A32 – The Chairman had finally received a response to her ‘Freedom of Information’ request which unfortunately did not provide any conclusive information as this was still being assessed. If speeding road users are now using the side roads to avoid the cameras, Donna Jones needs to be notified.</w:t>
      </w:r>
    </w:p>
    <w:p>
      <w:pPr>
        <w:pStyle w:val="ListParagraph"/>
        <w:numPr>
          <w:ilvl w:val="0"/>
          <w:numId w:val="3"/>
        </w:numPr>
        <w:rPr>
          <w:rFonts w:ascii="Arial" w:hAnsi="Arial"/>
          <w:sz w:val="22"/>
          <w:szCs w:val="22"/>
        </w:rPr>
      </w:pPr>
      <w:r>
        <w:rPr>
          <w:rFonts w:cs="Calibri" w:ascii="Arial" w:hAnsi="Arial" w:cstheme="minorHAnsi"/>
          <w:b/>
          <w:bCs/>
          <w:sz w:val="22"/>
          <w:szCs w:val="22"/>
        </w:rPr>
        <w:t>Local Government Reform</w:t>
      </w:r>
      <w:r>
        <w:rPr>
          <w:rFonts w:cs="Calibri" w:ascii="Arial" w:hAnsi="Arial" w:cstheme="minorHAnsi"/>
          <w:sz w:val="22"/>
          <w:szCs w:val="22"/>
        </w:rPr>
        <w:t xml:space="preserve"> – as agreed Cllr Nichols replied to the consultation saying that we agreed with the proposal from EHDC and HCC</w:t>
      </w:r>
    </w:p>
    <w:p>
      <w:pPr>
        <w:pStyle w:val="ListParagraph"/>
        <w:numPr>
          <w:ilvl w:val="0"/>
          <w:numId w:val="3"/>
        </w:numPr>
        <w:rPr>
          <w:rFonts w:ascii="Arial" w:hAnsi="Arial"/>
          <w:sz w:val="22"/>
          <w:szCs w:val="22"/>
        </w:rPr>
      </w:pPr>
      <w:r>
        <w:rPr>
          <w:rFonts w:cs="Calibri" w:ascii="Arial" w:hAnsi="Arial" w:cstheme="minorHAnsi"/>
          <w:b/>
          <w:bCs/>
          <w:sz w:val="22"/>
          <w:szCs w:val="22"/>
        </w:rPr>
        <w:t>Footpaths and Alton Ramblers</w:t>
      </w:r>
      <w:r>
        <w:rPr>
          <w:rFonts w:cs="Calibri" w:ascii="Arial" w:hAnsi="Arial" w:cstheme="minorHAnsi"/>
          <w:sz w:val="22"/>
          <w:szCs w:val="22"/>
        </w:rPr>
        <w:t xml:space="preserve"> - Cllr Nichols has been in touch with them, and they are happy to see where they can help, particularly in the context of the ‘stiles to gates’ programme. The next step is for the council to identify the stiles th</w:t>
      </w:r>
      <w:r>
        <w:rPr>
          <w:rFonts w:cs="Calibri" w:ascii="Arial" w:hAnsi="Arial" w:cstheme="minorHAnsi"/>
          <w:sz w:val="22"/>
          <w:szCs w:val="22"/>
        </w:rPr>
        <w:t>ey</w:t>
      </w:r>
      <w:r>
        <w:rPr>
          <w:rFonts w:cs="Calibri" w:ascii="Arial" w:hAnsi="Arial" w:cstheme="minorHAnsi"/>
          <w:sz w:val="22"/>
          <w:szCs w:val="22"/>
        </w:rPr>
        <w:t xml:space="preserve"> want replaced. The Friday Walking Group have been asked to assist</w:t>
      </w:r>
      <w:r>
        <w:rPr>
          <w:rFonts w:cs="Calibri" w:ascii="Arial" w:hAnsi="Arial" w:cstheme="minorHAnsi"/>
          <w:b/>
          <w:sz w:val="22"/>
          <w:szCs w:val="22"/>
        </w:rPr>
        <w:t>.</w:t>
      </w:r>
    </w:p>
    <w:p>
      <w:pPr>
        <w:pStyle w:val="ListParagraph"/>
        <w:numPr>
          <w:ilvl w:val="0"/>
          <w:numId w:val="3"/>
        </w:numPr>
        <w:rPr>
          <w:rFonts w:ascii="Arial" w:hAnsi="Arial"/>
          <w:sz w:val="22"/>
          <w:szCs w:val="22"/>
        </w:rPr>
      </w:pPr>
      <w:r>
        <w:rPr>
          <w:rFonts w:cs="Calibri" w:ascii="Arial" w:hAnsi="Arial" w:cstheme="minorHAnsi"/>
          <w:b/>
          <w:bCs/>
          <w:sz w:val="22"/>
          <w:szCs w:val="22"/>
        </w:rPr>
        <w:t>20mph limit</w:t>
      </w:r>
      <w:r>
        <w:rPr>
          <w:rFonts w:cs="Calibri" w:ascii="Arial" w:hAnsi="Arial" w:cstheme="minorHAnsi"/>
          <w:sz w:val="22"/>
          <w:szCs w:val="22"/>
        </w:rPr>
        <w:t xml:space="preserve"> for the village – the suggestion that villagers set an example by driving at 20mph through the village has been included in the latest addition of Tisted Tales.  In terms of what is required to apply for a 20mph zone, this is quite onerous, and given the information we have from our speed monitoring equipment, we would be unlikely to be eligible:</w:t>
      </w:r>
    </w:p>
    <w:p>
      <w:pPr>
        <w:pStyle w:val="ListParagraph"/>
        <w:numPr>
          <w:ilvl w:val="1"/>
          <w:numId w:val="3"/>
        </w:numPr>
        <w:rPr>
          <w:rFonts w:ascii="Arial" w:hAnsi="Arial"/>
          <w:sz w:val="22"/>
          <w:szCs w:val="22"/>
        </w:rPr>
      </w:pPr>
      <w:r>
        <w:rPr>
          <w:rFonts w:ascii="Arial" w:hAnsi="Arial"/>
          <w:sz w:val="22"/>
          <w:szCs w:val="22"/>
        </w:rPr>
        <w:t>Hampshire County Council (HCC) requires 20 mph limits to be largely self-enforcing, typically with existing mean speeds below 24 mph (or up to 26 mph for some non-strategic roads). Applications must be from parish councils, demonstrate community support, and be fully funded by them, including future maintenance.</w:t>
      </w:r>
    </w:p>
    <w:p>
      <w:pPr>
        <w:pStyle w:val="Normal"/>
        <w:numPr>
          <w:ilvl w:val="1"/>
          <w:numId w:val="3"/>
        </w:numPr>
        <w:rPr>
          <w:rFonts w:ascii="Arial" w:hAnsi="Arial"/>
          <w:sz w:val="22"/>
          <w:szCs w:val="22"/>
        </w:rPr>
      </w:pPr>
      <w:r>
        <w:rPr>
          <w:rFonts w:ascii="Arial" w:hAnsi="Arial"/>
          <w:sz w:val="22"/>
          <w:szCs w:val="22"/>
        </w:rPr>
        <w:t>Key Criteria and Process</w:t>
      </w:r>
    </w:p>
    <w:p>
      <w:pPr>
        <w:pStyle w:val="Normal"/>
        <w:numPr>
          <w:ilvl w:val="2"/>
          <w:numId w:val="3"/>
        </w:numPr>
        <w:rPr>
          <w:rFonts w:ascii="Arial" w:hAnsi="Arial"/>
          <w:sz w:val="22"/>
          <w:szCs w:val="22"/>
        </w:rPr>
      </w:pPr>
      <w:r>
        <w:rPr>
          <w:rFonts w:ascii="Arial" w:hAnsi="Arial"/>
          <w:sz w:val="22"/>
          <w:szCs w:val="22"/>
        </w:rPr>
        <w:t>Self-Enforcing: The road layout must encourage compliance without relying on excessive police enforcement.</w:t>
      </w:r>
    </w:p>
    <w:p>
      <w:pPr>
        <w:pStyle w:val="Normal"/>
        <w:numPr>
          <w:ilvl w:val="2"/>
          <w:numId w:val="3"/>
        </w:numPr>
        <w:rPr>
          <w:rFonts w:ascii="Arial" w:hAnsi="Arial"/>
          <w:sz w:val="22"/>
          <w:szCs w:val="22"/>
        </w:rPr>
      </w:pPr>
      <w:r>
        <w:rPr>
          <w:rFonts w:ascii="Arial" w:hAnsi="Arial"/>
          <w:sz w:val="22"/>
          <w:szCs w:val="22"/>
        </w:rPr>
        <w:t>Speed Thresholds: Generally, mean traffic speeds should already be 24 mph or lower.</w:t>
      </w:r>
    </w:p>
    <w:p>
      <w:pPr>
        <w:pStyle w:val="Normal"/>
        <w:numPr>
          <w:ilvl w:val="2"/>
          <w:numId w:val="3"/>
        </w:numPr>
        <w:rPr>
          <w:rFonts w:ascii="Arial" w:hAnsi="Arial"/>
          <w:sz w:val="22"/>
          <w:szCs w:val="22"/>
        </w:rPr>
      </w:pPr>
      <w:r>
        <w:rPr>
          <w:rFonts w:ascii="Arial" w:hAnsi="Arial"/>
          <w:sz w:val="22"/>
          <w:szCs w:val="22"/>
        </w:rPr>
        <w:t>Safety Record: Priority is given to locations with a documented history of injury collisions.</w:t>
      </w:r>
    </w:p>
    <w:p>
      <w:pPr>
        <w:pStyle w:val="Normal"/>
        <w:numPr>
          <w:ilvl w:val="2"/>
          <w:numId w:val="3"/>
        </w:numPr>
        <w:rPr>
          <w:rFonts w:ascii="Arial" w:hAnsi="Arial"/>
          <w:sz w:val="22"/>
          <w:szCs w:val="22"/>
        </w:rPr>
      </w:pPr>
      <w:r>
        <w:rPr>
          <w:rFonts w:ascii="Arial" w:hAnsi="Arial"/>
          <w:sz w:val="22"/>
          <w:szCs w:val="22"/>
        </w:rPr>
        <w:t>Road Type: Suitable for residential roads, villages, and areas with high pedestrian/cyclist activity.</w:t>
      </w:r>
    </w:p>
    <w:p>
      <w:pPr>
        <w:pStyle w:val="Normal"/>
        <w:numPr>
          <w:ilvl w:val="2"/>
          <w:numId w:val="3"/>
        </w:numPr>
        <w:rPr>
          <w:rFonts w:ascii="Arial" w:hAnsi="Arial"/>
          <w:sz w:val="22"/>
          <w:szCs w:val="22"/>
        </w:rPr>
      </w:pPr>
      <w:r>
        <w:rPr>
          <w:rFonts w:ascii="Arial" w:hAnsi="Arial"/>
          <w:sz w:val="22"/>
          <w:szCs w:val="22"/>
        </w:rPr>
        <w:t>Application &amp; Cost: Town/Parish councils must apply, pay a £175 initial assessment fee, and cover full design/installation costs.</w:t>
      </w:r>
    </w:p>
    <w:p>
      <w:pPr>
        <w:pStyle w:val="Normal"/>
        <w:numPr>
          <w:ilvl w:val="2"/>
          <w:numId w:val="3"/>
        </w:numPr>
        <w:rPr>
          <w:rFonts w:ascii="Arial" w:hAnsi="Arial"/>
          <w:sz w:val="22"/>
          <w:szCs w:val="22"/>
        </w:rPr>
      </w:pPr>
      <w:r>
        <w:rPr>
          <w:rFonts w:ascii="Arial" w:hAnsi="Arial"/>
          <w:sz w:val="22"/>
          <w:szCs w:val="22"/>
        </w:rPr>
        <w:t>Community Support: Evidence of local support and commitment to a Community Speedwatch group is required.</w:t>
      </w:r>
    </w:p>
    <w:p>
      <w:pPr>
        <w:pStyle w:val="Normal"/>
        <w:numPr>
          <w:ilvl w:val="2"/>
          <w:numId w:val="3"/>
        </w:numPr>
        <w:rPr>
          <w:rFonts w:ascii="Arial" w:hAnsi="Arial"/>
          <w:sz w:val="22"/>
          <w:szCs w:val="22"/>
        </w:rPr>
      </w:pPr>
      <w:r>
        <w:rPr>
          <w:rFonts w:cs="Arial" w:ascii="Arial" w:hAnsi="Arial"/>
          <w:sz w:val="22"/>
          <w:szCs w:val="22"/>
        </w:rPr>
        <w:t>The council maintains a "full cost recovery" policy for new 20mph zones, meaning applicants pay for all associated works.</w:t>
      </w:r>
    </w:p>
    <w:p>
      <w:pPr>
        <w:pStyle w:val="Normal"/>
        <w:rPr>
          <w:rFonts w:ascii="Arial" w:hAnsi="Arial"/>
          <w:sz w:val="22"/>
          <w:szCs w:val="22"/>
        </w:rPr>
      </w:pPr>
      <w:r>
        <w:rPr>
          <w:rFonts w:ascii="Arial" w:hAnsi="Arial"/>
          <w:sz w:val="22"/>
          <w:szCs w:val="22"/>
        </w:rPr>
        <w:tab/>
        <w:t xml:space="preserve">The suggestion of stickers on bins and ‘20 is Plenty’ signs would be looked into for </w:t>
        <w:tab/>
        <w:t xml:space="preserve">further discussion.  </w:t>
      </w:r>
      <w:r>
        <w:rPr>
          <w:rFonts w:ascii="Arial" w:hAnsi="Arial"/>
          <w:b/>
          <w:bCs/>
          <w:sz w:val="22"/>
          <w:szCs w:val="22"/>
        </w:rPr>
        <w:t>ACTION: SN</w:t>
      </w:r>
    </w:p>
    <w:p>
      <w:pPr>
        <w:pStyle w:val="Normal"/>
        <w:numPr>
          <w:ilvl w:val="0"/>
          <w:numId w:val="6"/>
        </w:numPr>
        <w:rPr>
          <w:rFonts w:ascii="Arial" w:hAnsi="Arial"/>
          <w:sz w:val="22"/>
          <w:szCs w:val="22"/>
        </w:rPr>
      </w:pPr>
      <w:r>
        <w:rPr>
          <w:rFonts w:ascii="Arial" w:hAnsi="Arial"/>
          <w:b/>
          <w:bCs/>
          <w:sz w:val="22"/>
          <w:szCs w:val="22"/>
        </w:rPr>
        <w:t xml:space="preserve">Mobile Signal - </w:t>
      </w:r>
      <w:r>
        <w:rPr>
          <w:rFonts w:ascii="Arial" w:hAnsi="Arial"/>
          <w:sz w:val="22"/>
          <w:szCs w:val="22"/>
        </w:rPr>
        <w:t>Cllr Cutts updated the council on the latest news relating to UK Satellite Connectivity.  This technology is linked to newer phones and further information will be made available in due course.</w:t>
      </w:r>
    </w:p>
    <w:p>
      <w:pPr>
        <w:pStyle w:val="ListParagraph"/>
        <w:tabs>
          <w:tab w:val="clear" w:pos="720"/>
          <w:tab w:val="left" w:pos="740" w:leader="none"/>
        </w:tabs>
        <w:ind w:left="737" w:hanging="340"/>
        <w:rPr>
          <w:rFonts w:ascii="Arial" w:hAnsi="Arial" w:cs="Arial"/>
          <w:sz w:val="22"/>
          <w:szCs w:val="22"/>
        </w:rPr>
      </w:pPr>
      <w:r>
        <w:rPr>
          <w:rFonts w:cs="Arial" w:ascii="Arial" w:hAnsi="Arial"/>
          <w:sz w:val="22"/>
          <w:szCs w:val="22"/>
        </w:rPr>
      </w:r>
    </w:p>
    <w:p>
      <w:pPr>
        <w:pStyle w:val="Normal"/>
        <w:tabs>
          <w:tab w:val="clear" w:pos="720"/>
          <w:tab w:val="left" w:pos="360" w:leader="none"/>
        </w:tabs>
        <w:rPr>
          <w:rFonts w:ascii="Arial" w:hAnsi="Arial"/>
        </w:rPr>
      </w:pPr>
      <w:r>
        <w:rPr>
          <w:rFonts w:cs="Arial" w:ascii="Arial" w:hAnsi="Arial"/>
          <w:b/>
          <w:bCs/>
          <w:sz w:val="22"/>
          <w:szCs w:val="22"/>
        </w:rPr>
        <w:t>5.  Local Government Reform</w:t>
      </w:r>
    </w:p>
    <w:p>
      <w:pPr>
        <w:pStyle w:val="Normal"/>
        <w:tabs>
          <w:tab w:val="clear" w:pos="720"/>
          <w:tab w:val="left" w:pos="360" w:leader="none"/>
        </w:tabs>
        <w:rPr/>
      </w:pPr>
      <w:r>
        <w:rPr>
          <w:rFonts w:cs="Arial" w:ascii="Arial" w:hAnsi="Arial"/>
          <w:sz w:val="22"/>
          <w:szCs w:val="22"/>
        </w:rPr>
        <w:t>Response to Consultation – as mentioned above, the council has already responded to the consultation – nothing further to report.</w:t>
      </w:r>
    </w:p>
    <w:p>
      <w:pPr>
        <w:pStyle w:val="Normal"/>
        <w:tabs>
          <w:tab w:val="clear" w:pos="720"/>
          <w:tab w:val="left" w:pos="360" w:leader="none"/>
        </w:tabs>
        <w:rPr>
          <w:rFonts w:ascii="Arial" w:hAnsi="Arial"/>
        </w:rPr>
      </w:pPr>
      <w:r>
        <w:rPr>
          <w:rFonts w:ascii="Arial" w:hAnsi="Arial"/>
        </w:rPr>
      </w:r>
    </w:p>
    <w:p>
      <w:pPr>
        <w:pStyle w:val="Normal"/>
        <w:tabs>
          <w:tab w:val="clear" w:pos="720"/>
          <w:tab w:val="left" w:pos="360" w:leader="none"/>
        </w:tabs>
        <w:rPr>
          <w:rFonts w:ascii="Arial" w:hAnsi="Arial"/>
        </w:rPr>
      </w:pPr>
      <w:r>
        <w:rPr>
          <w:rFonts w:cs="Arial" w:ascii="Arial" w:hAnsi="Arial"/>
          <w:b/>
          <w:bCs/>
          <w:sz w:val="22"/>
          <w:szCs w:val="22"/>
        </w:rPr>
        <w:t>6.  Correspondence received</w:t>
      </w:r>
    </w:p>
    <w:p>
      <w:pPr>
        <w:pStyle w:val="Normal"/>
        <w:numPr>
          <w:ilvl w:val="0"/>
          <w:numId w:val="3"/>
        </w:numPr>
        <w:tabs>
          <w:tab w:val="clear" w:pos="720"/>
          <w:tab w:val="left" w:pos="142" w:leader="none"/>
          <w:tab w:val="left" w:pos="1080" w:leader="none"/>
          <w:tab w:val="left" w:pos="3780" w:leader="none"/>
        </w:tabs>
        <w:rPr/>
      </w:pPr>
      <w:r>
        <w:rPr>
          <w:rFonts w:cs="Arial" w:ascii="Arial" w:hAnsi="Arial"/>
          <w:b/>
          <w:bCs/>
          <w:sz w:val="22"/>
          <w:szCs w:val="22"/>
        </w:rPr>
        <w:t>Citizen’s Advice Alton</w:t>
      </w:r>
      <w:r>
        <w:rPr>
          <w:rFonts w:cs="Arial" w:ascii="Arial" w:hAnsi="Arial"/>
          <w:sz w:val="22"/>
          <w:szCs w:val="22"/>
        </w:rPr>
        <w:t xml:space="preserve"> have sent their annual request for financial assistance.  In light of the fact that East Tisted is a small parish council, with limited funds, the council agreed to keep use of the funds directly within the village.</w:t>
      </w:r>
    </w:p>
    <w:p>
      <w:pPr>
        <w:pStyle w:val="Normal"/>
        <w:numPr>
          <w:ilvl w:val="0"/>
          <w:numId w:val="3"/>
        </w:numPr>
        <w:tabs>
          <w:tab w:val="clear" w:pos="720"/>
          <w:tab w:val="left" w:pos="142" w:leader="none"/>
          <w:tab w:val="left" w:pos="1080" w:leader="none"/>
          <w:tab w:val="left" w:pos="3780" w:leader="none"/>
        </w:tabs>
        <w:rPr/>
      </w:pPr>
      <w:r>
        <w:rPr>
          <w:rFonts w:cs="Arial" w:ascii="Arial" w:hAnsi="Arial"/>
          <w:sz w:val="22"/>
          <w:szCs w:val="22"/>
        </w:rPr>
        <w:t xml:space="preserve">Asian Hornet information has been received and would be added to the next issue of Tisted Tales.  </w:t>
      </w:r>
      <w:r>
        <w:rPr>
          <w:rFonts w:cs="Arial" w:ascii="Arial" w:hAnsi="Arial"/>
          <w:b/>
          <w:bCs/>
          <w:sz w:val="22"/>
          <w:szCs w:val="22"/>
        </w:rPr>
        <w:t>ACTION: SN</w:t>
      </w:r>
    </w:p>
    <w:p>
      <w:pPr>
        <w:pStyle w:val="Normal"/>
        <w:tabs>
          <w:tab w:val="left" w:pos="-180" w:leader="none"/>
          <w:tab w:val="left" w:pos="720" w:leader="none"/>
        </w:tabs>
        <w:ind w:right="-176" w:hanging="0"/>
        <w:rPr>
          <w:rFonts w:ascii="Arial" w:hAnsi="Arial" w:cs="Arial"/>
          <w:b/>
          <w:b/>
          <w:bCs/>
          <w:shd w:fill="FFFF00" w:val="clear"/>
        </w:rPr>
      </w:pPr>
      <w:r>
        <w:rPr>
          <w:rFonts w:cs="Arial" w:ascii="Arial" w:hAnsi="Arial"/>
          <w:b/>
          <w:bCs/>
          <w:shd w:fill="FFFF00" w:val="clear"/>
        </w:rPr>
      </w:r>
    </w:p>
    <w:p>
      <w:pPr>
        <w:pStyle w:val="Normal"/>
        <w:tabs>
          <w:tab w:val="left" w:pos="-180" w:leader="none"/>
          <w:tab w:val="left" w:pos="720" w:leader="none"/>
        </w:tabs>
        <w:ind w:right="-176" w:hanging="0"/>
        <w:rPr>
          <w:rFonts w:ascii="Arial" w:hAnsi="Arial"/>
        </w:rPr>
      </w:pPr>
      <w:r>
        <w:rPr>
          <w:rFonts w:cs="Arial" w:ascii="Arial" w:hAnsi="Arial"/>
          <w:b/>
          <w:bCs/>
          <w:sz w:val="22"/>
          <w:szCs w:val="22"/>
        </w:rPr>
        <w:t>7.  Planning</w:t>
      </w:r>
    </w:p>
    <w:p>
      <w:pPr>
        <w:pStyle w:val="Normal"/>
        <w:tabs>
          <w:tab w:val="left" w:pos="-180" w:leader="none"/>
          <w:tab w:val="left" w:pos="720" w:leader="none"/>
        </w:tabs>
        <w:ind w:right="-176" w:hanging="0"/>
        <w:rPr>
          <w:rFonts w:ascii="Arial" w:hAnsi="Arial"/>
          <w:sz w:val="22"/>
          <w:szCs w:val="22"/>
        </w:rPr>
      </w:pPr>
      <w:r>
        <w:rPr>
          <w:rFonts w:cs="Arial" w:ascii="Arial" w:hAnsi="Arial"/>
          <w:color w:val="000000"/>
          <w:sz w:val="22"/>
          <w:szCs w:val="22"/>
        </w:rPr>
        <w:t xml:space="preserve">SNDP/26/00737/TPO -  5/6 Appleton View tree work; The council agreed that this work is necessary, particularly in view of the tree that fell during a recent storm.  On behalf of the council Cllr Nichols would approve this application.  </w:t>
      </w:r>
      <w:r>
        <w:rPr>
          <w:rFonts w:cs="Arial" w:ascii="Arial" w:hAnsi="Arial"/>
          <w:b/>
          <w:bCs/>
          <w:color w:val="000000"/>
          <w:sz w:val="22"/>
          <w:szCs w:val="22"/>
        </w:rPr>
        <w:t>ACTION: SN</w:t>
      </w:r>
    </w:p>
    <w:p>
      <w:pPr>
        <w:pStyle w:val="Normal"/>
        <w:tabs>
          <w:tab w:val="left" w:pos="360" w:leader="none"/>
          <w:tab w:val="left" w:pos="720" w:leader="none"/>
        </w:tabs>
        <w:ind w:left="1080" w:hanging="1080"/>
        <w:jc w:val="both"/>
        <w:rPr>
          <w:rFonts w:cs="Arial"/>
          <w:color w:val="000000"/>
          <w:sz w:val="22"/>
          <w:szCs w:val="22"/>
        </w:rPr>
      </w:pPr>
      <w:r>
        <w:rPr>
          <w:rFonts w:cs="Arial"/>
          <w:color w:val="000000"/>
          <w:sz w:val="22"/>
          <w:szCs w:val="22"/>
        </w:rPr>
      </w:r>
    </w:p>
    <w:p>
      <w:pPr>
        <w:pStyle w:val="Xmsonormal"/>
        <w:rPr>
          <w:rFonts w:ascii="Arial" w:hAnsi="Arial" w:cs="Arial"/>
          <w:b/>
          <w:b/>
          <w:bCs/>
          <w:color w:val="000000"/>
          <w:sz w:val="22"/>
          <w:szCs w:val="22"/>
        </w:rPr>
      </w:pPr>
      <w:r>
        <w:rPr>
          <w:rFonts w:cs="Arial" w:ascii="Arial" w:hAnsi="Arial"/>
          <w:b/>
          <w:bCs/>
          <w:color w:val="000000"/>
          <w:sz w:val="22"/>
          <w:szCs w:val="22"/>
        </w:rPr>
        <w:t>8.  Highways</w:t>
      </w:r>
    </w:p>
    <w:p>
      <w:pPr>
        <w:pStyle w:val="Normal"/>
        <w:numPr>
          <w:ilvl w:val="0"/>
          <w:numId w:val="3"/>
        </w:numPr>
        <w:tabs>
          <w:tab w:val="clear" w:pos="720"/>
          <w:tab w:val="left" w:pos="142" w:leader="none"/>
          <w:tab w:val="left" w:pos="1080" w:leader="none"/>
          <w:tab w:val="left" w:pos="3780" w:leader="none"/>
        </w:tabs>
        <w:rPr>
          <w:sz w:val="22"/>
          <w:szCs w:val="22"/>
        </w:rPr>
      </w:pPr>
      <w:r>
        <w:rPr>
          <w:rFonts w:cs="Arial" w:ascii="Arial" w:hAnsi="Arial"/>
          <w:bCs/>
          <w:sz w:val="22"/>
          <w:szCs w:val="22"/>
        </w:rPr>
        <w:t>Village speed camera information; Cllr Carl McBean discussed the latest set of figures  and highlighted that fewer vehicles are travelling at high speeds.</w:t>
      </w:r>
    </w:p>
    <w:p>
      <w:pPr>
        <w:pStyle w:val="Normal"/>
        <w:numPr>
          <w:ilvl w:val="0"/>
          <w:numId w:val="3"/>
        </w:numPr>
        <w:tabs>
          <w:tab w:val="clear" w:pos="720"/>
          <w:tab w:val="left" w:pos="142" w:leader="none"/>
          <w:tab w:val="left" w:pos="1080" w:leader="none"/>
          <w:tab w:val="left" w:pos="3780" w:leader="none"/>
        </w:tabs>
        <w:rPr>
          <w:sz w:val="22"/>
          <w:szCs w:val="22"/>
        </w:rPr>
      </w:pPr>
      <w:r>
        <w:rPr>
          <w:rFonts w:cs="Arial" w:ascii="Arial" w:hAnsi="Arial"/>
          <w:bCs/>
          <w:sz w:val="22"/>
          <w:szCs w:val="22"/>
        </w:rPr>
        <w:t xml:space="preserve">New speed monitoring equipment; The council </w:t>
      </w:r>
      <w:r>
        <w:rPr>
          <w:rFonts w:cs="Arial" w:ascii="Arial" w:hAnsi="Arial"/>
          <w:sz w:val="22"/>
          <w:szCs w:val="22"/>
        </w:rPr>
        <w:t>agreed to leave this issue and re-visit next year.</w:t>
      </w:r>
    </w:p>
    <w:p>
      <w:pPr>
        <w:pStyle w:val="Normal"/>
        <w:numPr>
          <w:ilvl w:val="0"/>
          <w:numId w:val="3"/>
        </w:numPr>
        <w:tabs>
          <w:tab w:val="clear" w:pos="720"/>
          <w:tab w:val="left" w:pos="142" w:leader="none"/>
          <w:tab w:val="left" w:pos="1080" w:leader="none"/>
          <w:tab w:val="left" w:pos="3780" w:leader="none"/>
        </w:tabs>
        <w:rPr/>
      </w:pPr>
      <w:r>
        <w:rPr>
          <w:rFonts w:cs="Arial" w:ascii="Arial" w:hAnsi="Arial"/>
          <w:color w:val="000000"/>
          <w:sz w:val="22"/>
          <w:szCs w:val="22"/>
        </w:rPr>
        <w:t>Update on HCC and grant improvements: The potholes on Station Road outside Bridle Close and at the bottom of Monkey Lane had been scheduled for 12 January, but this didn’t happen. One of the potholes on the A32 has been filled, but not the others. Our contact at HCC has explained that much of their programmed work has been delayed or moved for priority safety work, but he has asked their contractor to revisit the dates for this work.  The priority given to repairing potholes is down to number of calls reporting particular potholes.  In terms of the SDNP grant work for pedestrian safety, HCC explained that the grant funds are time limited if no scheme has been designed and ordered and in some cases the money can be at risk. But, in our case, the works are all ordered but undelivered so the time frame doesn’t become an issue. The extension to the bollards and the pavement along the A32 had been scheduled for between 10 and 16 March, but again, this has not happened.</w:t>
      </w:r>
    </w:p>
    <w:p>
      <w:pPr>
        <w:pStyle w:val="Normal"/>
        <w:tabs>
          <w:tab w:val="clear" w:pos="720"/>
          <w:tab w:val="left" w:pos="360" w:leader="none"/>
        </w:tabs>
        <w:rPr>
          <w:rFonts w:cs="Arial"/>
          <w:b/>
          <w:b/>
          <w:bCs/>
          <w:color w:val="000000"/>
          <w:sz w:val="22"/>
          <w:szCs w:val="22"/>
        </w:rPr>
      </w:pPr>
      <w:r>
        <w:rPr>
          <w:rFonts w:cs="Arial"/>
          <w:b/>
          <w:bCs/>
          <w:color w:val="000000"/>
          <w:sz w:val="22"/>
          <w:szCs w:val="22"/>
        </w:rPr>
      </w:r>
    </w:p>
    <w:p>
      <w:pPr>
        <w:pStyle w:val="Normal"/>
        <w:tabs>
          <w:tab w:val="clear" w:pos="720"/>
          <w:tab w:val="left" w:pos="360" w:leader="none"/>
        </w:tabs>
        <w:rPr/>
      </w:pPr>
      <w:r>
        <w:rPr>
          <w:rFonts w:cs="Arial" w:ascii="Arial" w:hAnsi="Arial"/>
          <w:b/>
          <w:bCs/>
          <w:color w:val="000000"/>
          <w:sz w:val="22"/>
          <w:szCs w:val="22"/>
        </w:rPr>
        <w:t xml:space="preserve">9.  </w:t>
      </w:r>
      <w:r>
        <w:rPr>
          <w:rFonts w:cs="Arial" w:ascii="Arial" w:hAnsi="Arial"/>
          <w:b/>
          <w:sz w:val="22"/>
          <w:szCs w:val="22"/>
        </w:rPr>
        <w:t>Facilities</w:t>
      </w:r>
    </w:p>
    <w:p>
      <w:pPr>
        <w:pStyle w:val="Normal"/>
        <w:numPr>
          <w:ilvl w:val="0"/>
          <w:numId w:val="5"/>
        </w:numPr>
        <w:tabs>
          <w:tab w:val="clear" w:pos="720"/>
          <w:tab w:val="left" w:pos="360" w:leader="none"/>
        </w:tabs>
        <w:rPr/>
      </w:pPr>
      <w:r>
        <w:rPr>
          <w:rFonts w:cs="Arial" w:ascii="Arial" w:hAnsi="Arial"/>
          <w:b/>
          <w:bCs/>
          <w:sz w:val="22"/>
          <w:szCs w:val="22"/>
        </w:rPr>
        <w:t xml:space="preserve">Recreation Ground: </w:t>
      </w:r>
      <w:r>
        <w:rPr>
          <w:rFonts w:cs="Arial" w:ascii="Arial" w:hAnsi="Arial"/>
          <w:sz w:val="22"/>
          <w:szCs w:val="22"/>
        </w:rPr>
        <w:t xml:space="preserve">nothing further to report, still waiting final agreement.  </w:t>
      </w:r>
      <w:r>
        <w:rPr>
          <w:rFonts w:cs="Arial" w:ascii="Arial" w:hAnsi="Arial"/>
          <w:b/>
          <w:bCs/>
          <w:sz w:val="22"/>
          <w:szCs w:val="22"/>
        </w:rPr>
        <w:t>Action:  SN</w:t>
      </w:r>
    </w:p>
    <w:p>
      <w:pPr>
        <w:pStyle w:val="Normal"/>
        <w:numPr>
          <w:ilvl w:val="0"/>
          <w:numId w:val="5"/>
        </w:numPr>
        <w:tabs>
          <w:tab w:val="clear" w:pos="720"/>
          <w:tab w:val="left" w:pos="360" w:leader="none"/>
        </w:tabs>
        <w:rPr/>
      </w:pPr>
      <w:r>
        <w:rPr>
          <w:rFonts w:cs="Arial" w:ascii="Arial" w:hAnsi="Arial"/>
          <w:b/>
          <w:bCs/>
          <w:sz w:val="22"/>
          <w:szCs w:val="22"/>
        </w:rPr>
        <w:t>Village green/pond:</w:t>
      </w:r>
      <w:r>
        <w:rPr>
          <w:rFonts w:cs="Arial" w:ascii="Arial" w:hAnsi="Arial"/>
          <w:bCs/>
          <w:sz w:val="22"/>
          <w:szCs w:val="22"/>
        </w:rPr>
        <w:t xml:space="preserve"> </w:t>
      </w:r>
      <w:r>
        <w:rPr>
          <w:rFonts w:cs="Arial" w:ascii="Arial" w:hAnsi="Arial"/>
          <w:sz w:val="22"/>
          <w:szCs w:val="22"/>
        </w:rPr>
        <w:t xml:space="preserve">Parking around the pond; A few comments about parking around the pond area. Specifically from a couple of the residents of the housing association bungalows and also from Ivy Cottage. In all cases the concern lies with deliveries and other non-residents, who are parking on the grass which is being degraded.  Cllr Nichols approached the estate about a possible barrier of some tree trunks to be placed horizontally at strategic intervals as a natural barrier against vehicles. This will be considered once the council has formally agreed the license for the area which has yet to be received from the estate’s agent.  Apparently there are also issues with public parking by Ivy Cottage and consideration is being given by the estate to ways to ensure that is reserved for residents only.  There has been water in the pond, but it has been the wettest winter on record so we need to continue to monitor water levels to assess the state of the liner. Likewise, there may be a need to re-sow more wildflower seed – the SDNP ranger will re-assess. Newton Wood Alternative Provision will be undertaking a pond survey in April which is great for them, and also helps fulfil one of our commitments for the grant we were given by South Downs National Park. </w:t>
      </w:r>
    </w:p>
    <w:p>
      <w:pPr>
        <w:pStyle w:val="Normal"/>
        <w:numPr>
          <w:ilvl w:val="0"/>
          <w:numId w:val="5"/>
        </w:numPr>
        <w:rPr>
          <w:sz w:val="22"/>
          <w:szCs w:val="22"/>
        </w:rPr>
      </w:pPr>
      <w:r>
        <w:rPr>
          <w:rFonts w:cs="Arial" w:ascii="Arial" w:hAnsi="Arial"/>
          <w:b/>
          <w:bCs/>
          <w:sz w:val="22"/>
          <w:szCs w:val="22"/>
        </w:rPr>
        <w:t>Inpost lockers:</w:t>
      </w:r>
      <w:r>
        <w:rPr>
          <w:rFonts w:cs="Arial" w:ascii="Arial" w:hAnsi="Arial"/>
          <w:sz w:val="22"/>
          <w:szCs w:val="22"/>
        </w:rPr>
        <w:t xml:space="preserve"> The council is looking into the practicalities of an ‘Inpost Locker’ facility. These are a relatively compact locker facility where people can send and receive parcels/deliveries. Initially suggestions for a possible site was the Village Hall, but there isn’t sufficient area that belongs to the PC to enable this. Another suggestion was to place it at the Community Garden/Village Coffee site as a further incentive to utilise the area. This site belongs to the estate which has suggested that the lay by on Station Road where the front of the old Bowtells Farm Shop may be a better location. If that is considered a possibility then he will consider this further.  Cllr Nichols would continue to look into the application process.   </w:t>
      </w:r>
      <w:r>
        <w:rPr>
          <w:rFonts w:cs="Arial" w:ascii="Arial" w:hAnsi="Arial"/>
          <w:b/>
          <w:bCs/>
          <w:sz w:val="22"/>
          <w:szCs w:val="22"/>
        </w:rPr>
        <w:t>ACTION: SN</w:t>
      </w:r>
    </w:p>
    <w:p>
      <w:pPr>
        <w:pStyle w:val="ListParagraph"/>
        <w:ind w:left="0" w:hanging="0"/>
        <w:rPr>
          <w:rFonts w:cs="Arial"/>
          <w:b/>
          <w:b/>
          <w:bCs/>
          <w:sz w:val="22"/>
          <w:szCs w:val="22"/>
          <w:shd w:fill="FFFF00" w:val="clear"/>
        </w:rPr>
      </w:pPr>
      <w:r>
        <w:rPr>
          <w:rFonts w:cs="Arial"/>
          <w:b/>
          <w:bCs/>
          <w:sz w:val="22"/>
          <w:szCs w:val="22"/>
          <w:shd w:fill="FFFF00" w:val="clear"/>
        </w:rPr>
      </w:r>
    </w:p>
    <w:p>
      <w:pPr>
        <w:pStyle w:val="Normal"/>
        <w:tabs>
          <w:tab w:val="clear" w:pos="720"/>
          <w:tab w:val="left" w:pos="360" w:leader="none"/>
        </w:tabs>
        <w:rPr>
          <w:rFonts w:ascii="Arial" w:hAnsi="Arial"/>
        </w:rPr>
      </w:pPr>
      <w:r>
        <w:rPr>
          <w:rFonts w:cs="Arial" w:ascii="Arial" w:hAnsi="Arial"/>
          <w:b/>
          <w:bCs/>
          <w:sz w:val="22"/>
          <w:szCs w:val="22"/>
        </w:rPr>
        <w:t>10. Responsible Financial Officer</w:t>
      </w:r>
    </w:p>
    <w:p>
      <w:pPr>
        <w:pStyle w:val="Normal"/>
        <w:tabs>
          <w:tab w:val="left" w:pos="720" w:leader="none"/>
        </w:tabs>
        <w:rPr>
          <w:rFonts w:ascii="Arial" w:hAnsi="Arial"/>
        </w:rPr>
      </w:pPr>
      <w:r>
        <w:rPr>
          <w:rFonts w:cs="Arial" w:ascii="Arial" w:hAnsi="Arial"/>
          <w:b/>
          <w:color w:val="000000"/>
          <w:sz w:val="22"/>
          <w:szCs w:val="22"/>
        </w:rPr>
        <w:t>a.</w:t>
      </w:r>
      <w:r>
        <w:rPr>
          <w:rFonts w:cs="Arial" w:ascii="Arial" w:hAnsi="Arial"/>
          <w:color w:val="000000"/>
          <w:sz w:val="22"/>
          <w:szCs w:val="22"/>
        </w:rPr>
        <w:t xml:space="preserve">  Councillors received and approved for signature by a member of the council the Statement of Financial Transactions and the Bank Reconciliation since the last meeting.  The current balances:-  </w:t>
      </w:r>
    </w:p>
    <w:p>
      <w:pPr>
        <w:pStyle w:val="Normal"/>
        <w:tabs>
          <w:tab w:val="left" w:pos="720" w:leader="none"/>
        </w:tabs>
        <w:rPr>
          <w:rFonts w:ascii="Arial" w:hAnsi="Arial"/>
        </w:rPr>
      </w:pPr>
      <w:r>
        <w:rPr>
          <w:rFonts w:cs="Arial" w:ascii="Arial" w:hAnsi="Arial"/>
          <w:color w:val="000000"/>
          <w:sz w:val="22"/>
          <w:szCs w:val="22"/>
        </w:rPr>
        <w:tab/>
        <w:t>Current Account £4,567.39</w:t>
      </w:r>
    </w:p>
    <w:p>
      <w:pPr>
        <w:pStyle w:val="Normal"/>
        <w:tabs>
          <w:tab w:val="left" w:pos="720" w:leader="none"/>
        </w:tabs>
        <w:rPr>
          <w:rFonts w:ascii="Arial" w:hAnsi="Arial"/>
        </w:rPr>
      </w:pPr>
      <w:r>
        <w:rPr>
          <w:rFonts w:cs="Arial" w:ascii="Arial" w:hAnsi="Arial"/>
          <w:color w:val="000000"/>
          <w:sz w:val="22"/>
          <w:szCs w:val="22"/>
        </w:rPr>
        <w:tab/>
        <w:t>Deposit Account £5,175.89</w:t>
      </w:r>
    </w:p>
    <w:p>
      <w:pPr>
        <w:pStyle w:val="Normal"/>
        <w:tabs>
          <w:tab w:val="left" w:pos="720" w:leader="none"/>
        </w:tabs>
        <w:rPr>
          <w:rFonts w:ascii="Arial" w:hAnsi="Arial"/>
        </w:rPr>
      </w:pPr>
      <w:r>
        <w:rPr>
          <w:rFonts w:cs="Arial" w:ascii="Arial" w:hAnsi="Arial"/>
          <w:b/>
          <w:color w:val="000000"/>
          <w:sz w:val="22"/>
          <w:szCs w:val="22"/>
        </w:rPr>
        <w:t>b.</w:t>
      </w:r>
      <w:r>
        <w:rPr>
          <w:rFonts w:cs="Arial" w:ascii="Arial" w:hAnsi="Arial"/>
          <w:color w:val="000000"/>
          <w:sz w:val="22"/>
          <w:szCs w:val="22"/>
        </w:rPr>
        <w:t xml:space="preserve">  Councillors received and approved the latest Budget Monitoring and Forecast report.</w:t>
      </w:r>
    </w:p>
    <w:p>
      <w:pPr>
        <w:pStyle w:val="Normal"/>
        <w:tabs>
          <w:tab w:val="left" w:pos="720" w:leader="none"/>
        </w:tabs>
        <w:rPr>
          <w:rFonts w:ascii="Arial" w:hAnsi="Arial"/>
        </w:rPr>
      </w:pPr>
      <w:r>
        <w:rPr>
          <w:rFonts w:cs="Arial" w:ascii="Arial" w:hAnsi="Arial"/>
          <w:b/>
          <w:bCs/>
          <w:color w:val="000000"/>
          <w:sz w:val="22"/>
          <w:szCs w:val="22"/>
        </w:rPr>
        <w:t>c.</w:t>
      </w:r>
      <w:r>
        <w:rPr>
          <w:rFonts w:cs="Arial" w:ascii="Arial" w:hAnsi="Arial"/>
          <w:color w:val="000000"/>
          <w:sz w:val="22"/>
          <w:szCs w:val="22"/>
        </w:rPr>
        <w:t xml:space="preserve">  Insurance renewal quotes would be invited by the RFO.  </w:t>
      </w:r>
      <w:r>
        <w:rPr>
          <w:rFonts w:cs="Arial" w:ascii="Arial" w:hAnsi="Arial"/>
          <w:b/>
          <w:bCs/>
          <w:color w:val="000000"/>
          <w:sz w:val="22"/>
          <w:szCs w:val="22"/>
        </w:rPr>
        <w:t>ACTION: RFO</w:t>
      </w:r>
    </w:p>
    <w:p>
      <w:pPr>
        <w:pStyle w:val="Normal"/>
        <w:tabs>
          <w:tab w:val="left" w:pos="720" w:leader="none"/>
        </w:tabs>
        <w:rPr>
          <w:rFonts w:ascii="Arial" w:hAnsi="Arial"/>
          <w:b/>
          <w:b/>
          <w:bCs/>
        </w:rPr>
      </w:pPr>
      <w:r>
        <w:rPr>
          <w:rFonts w:cs="Arial" w:ascii="Arial" w:hAnsi="Arial"/>
          <w:b/>
          <w:bCs/>
          <w:sz w:val="22"/>
          <w:szCs w:val="22"/>
        </w:rPr>
        <w:t xml:space="preserve">d.  </w:t>
      </w:r>
      <w:r>
        <w:rPr>
          <w:rFonts w:cs="Arial" w:ascii="Arial" w:hAnsi="Arial"/>
          <w:sz w:val="22"/>
          <w:szCs w:val="22"/>
        </w:rPr>
        <w:t xml:space="preserve">The VAT refund (£479.68) has been applied for and received on 13 March 2026. </w:t>
      </w:r>
    </w:p>
    <w:p>
      <w:pPr>
        <w:pStyle w:val="Normal"/>
        <w:tabs>
          <w:tab w:val="left" w:pos="720" w:leader="none"/>
        </w:tabs>
        <w:rPr>
          <w:rFonts w:ascii="Arial" w:hAnsi="Arial"/>
          <w:b/>
          <w:b/>
          <w:bCs/>
        </w:rPr>
      </w:pPr>
      <w:r>
        <w:rPr>
          <w:rFonts w:cs="Arial" w:ascii="Arial" w:hAnsi="Arial"/>
          <w:b/>
          <w:bCs/>
          <w:sz w:val="22"/>
          <w:szCs w:val="22"/>
        </w:rPr>
        <w:t>e.</w:t>
      </w:r>
      <w:r>
        <w:rPr>
          <w:rFonts w:cs="Arial" w:ascii="Arial" w:hAnsi="Arial"/>
          <w:sz w:val="22"/>
          <w:szCs w:val="22"/>
        </w:rPr>
        <w:t xml:space="preserve">  The RFO confirmed that the Internal Audit will be carried out on Wednesday 13</w:t>
      </w:r>
      <w:r>
        <w:rPr>
          <w:rFonts w:cs="Arial" w:ascii="Arial" w:hAnsi="Arial"/>
          <w:sz w:val="22"/>
          <w:szCs w:val="22"/>
          <w:vertAlign w:val="superscript"/>
        </w:rPr>
        <w:t>th</w:t>
      </w:r>
      <w:r>
        <w:rPr>
          <w:rFonts w:cs="Arial" w:ascii="Arial" w:hAnsi="Arial"/>
          <w:sz w:val="22"/>
          <w:szCs w:val="22"/>
        </w:rPr>
        <w:t xml:space="preserve"> May 2026, by Eleanor Greene of Do The Numbers.</w:t>
      </w:r>
    </w:p>
    <w:p>
      <w:pPr>
        <w:pStyle w:val="Normal"/>
        <w:tabs>
          <w:tab w:val="left" w:pos="720" w:leader="none"/>
        </w:tabs>
        <w:rPr>
          <w:rFonts w:ascii="Arial" w:hAnsi="Arial"/>
        </w:rPr>
      </w:pPr>
      <w:r>
        <w:rPr>
          <w:rFonts w:cs="Arial" w:ascii="Arial" w:hAnsi="Arial"/>
          <w:b/>
          <w:color w:val="000000"/>
          <w:sz w:val="22"/>
          <w:szCs w:val="22"/>
        </w:rPr>
        <w:t>f.</w:t>
      </w:r>
      <w:r>
        <w:rPr>
          <w:rFonts w:cs="Arial" w:ascii="Arial" w:hAnsi="Arial"/>
          <w:color w:val="000000"/>
          <w:sz w:val="22"/>
          <w:szCs w:val="22"/>
        </w:rPr>
        <w:t xml:space="preserve">   Several new policies need to be introduced; Prevention of Sexual Harassment, Data Protection, Data Retention and IT.  The appointment of a Data Protection Officer was discussed and Cllr Nichols agreed to undertake the role, with the assistance of the Clerk.</w:t>
      </w:r>
    </w:p>
    <w:p>
      <w:pPr>
        <w:pStyle w:val="Normal"/>
        <w:tabs>
          <w:tab w:val="left" w:pos="720" w:leader="none"/>
        </w:tabs>
        <w:rPr>
          <w:rFonts w:ascii="Arial" w:hAnsi="Arial"/>
        </w:rPr>
      </w:pPr>
      <w:r>
        <w:rPr>
          <w:rFonts w:cs="Arial" w:ascii="Arial" w:hAnsi="Arial"/>
          <w:b/>
          <w:bCs/>
          <w:color w:val="000000"/>
          <w:sz w:val="22"/>
          <w:szCs w:val="22"/>
        </w:rPr>
        <w:t>g.</w:t>
      </w:r>
      <w:r>
        <w:rPr>
          <w:rFonts w:cs="Arial" w:ascii="Arial" w:hAnsi="Arial"/>
          <w:color w:val="000000"/>
          <w:sz w:val="22"/>
          <w:szCs w:val="22"/>
        </w:rPr>
        <w:t xml:space="preserve">  Councillors agreed the following subscriptions and payments:</w:t>
      </w:r>
    </w:p>
    <w:p>
      <w:pPr>
        <w:pStyle w:val="Normal"/>
        <w:numPr>
          <w:ilvl w:val="0"/>
          <w:numId w:val="4"/>
        </w:numPr>
        <w:tabs>
          <w:tab w:val="left" w:pos="720" w:leader="none"/>
        </w:tabs>
        <w:ind w:left="0" w:firstLine="340"/>
        <w:rPr>
          <w:rFonts w:ascii="Arial" w:hAnsi="Arial"/>
        </w:rPr>
      </w:pPr>
      <w:r>
        <w:rPr>
          <w:rFonts w:cs="Arial" w:ascii="Arial" w:hAnsi="Arial"/>
          <w:sz w:val="22"/>
          <w:szCs w:val="22"/>
        </w:rPr>
        <w:t xml:space="preserve">Transfer of £2k from the current account to the deposit account.  </w:t>
      </w:r>
      <w:r>
        <w:rPr>
          <w:rFonts w:cs="Arial" w:ascii="Arial" w:hAnsi="Arial"/>
          <w:b/>
          <w:bCs/>
          <w:sz w:val="22"/>
          <w:szCs w:val="22"/>
        </w:rPr>
        <w:t>ACTION: RFO</w:t>
      </w:r>
    </w:p>
    <w:p>
      <w:pPr>
        <w:pStyle w:val="Normal"/>
        <w:numPr>
          <w:ilvl w:val="0"/>
          <w:numId w:val="4"/>
        </w:numPr>
        <w:tabs>
          <w:tab w:val="left" w:pos="720" w:leader="none"/>
        </w:tabs>
        <w:ind w:left="0" w:firstLine="340"/>
        <w:rPr>
          <w:rFonts w:ascii="Arial" w:hAnsi="Arial"/>
        </w:rPr>
      </w:pPr>
      <w:r>
        <w:rPr>
          <w:rFonts w:cs="Arial" w:ascii="Arial" w:hAnsi="Arial"/>
          <w:sz w:val="22"/>
          <w:szCs w:val="22"/>
        </w:rPr>
        <w:t>Outstanding clerk salary for March and Hall hire</w:t>
      </w:r>
      <w:r>
        <w:rPr>
          <w:rFonts w:cs="Arial" w:ascii="Arial" w:hAnsi="Arial"/>
          <w:b/>
          <w:bCs/>
          <w:sz w:val="22"/>
          <w:szCs w:val="22"/>
        </w:rPr>
        <w:t xml:space="preserve"> </w:t>
      </w:r>
    </w:p>
    <w:p>
      <w:pPr>
        <w:pStyle w:val="Normal"/>
        <w:tabs>
          <w:tab w:val="left" w:pos="720" w:leader="none"/>
        </w:tabs>
        <w:rPr>
          <w:rFonts w:ascii="Arial" w:hAnsi="Arial" w:cs="Arial"/>
          <w:color w:val="000000"/>
          <w:shd w:fill="FFFF00" w:val="clear"/>
        </w:rPr>
      </w:pPr>
      <w:r>
        <w:rPr>
          <w:rFonts w:cs="Arial" w:ascii="Arial" w:hAnsi="Arial"/>
          <w:color w:val="000000"/>
          <w:shd w:fill="FFFF00" w:val="clear"/>
        </w:rPr>
      </w:r>
    </w:p>
    <w:p>
      <w:pPr>
        <w:pStyle w:val="Normal"/>
        <w:tabs>
          <w:tab w:val="clear" w:pos="720"/>
          <w:tab w:val="left" w:pos="360" w:leader="none"/>
        </w:tabs>
        <w:rPr>
          <w:rFonts w:ascii="Arial" w:hAnsi="Arial"/>
        </w:rPr>
      </w:pPr>
      <w:r>
        <w:rPr>
          <w:rFonts w:eastAsia="Arial" w:cs="Arial" w:ascii="Arial" w:hAnsi="Arial"/>
          <w:b/>
          <w:sz w:val="22"/>
          <w:szCs w:val="22"/>
        </w:rPr>
        <w:t xml:space="preserve">11. </w:t>
      </w:r>
      <w:r>
        <w:rPr>
          <w:rFonts w:cs="Arial" w:ascii="Arial" w:hAnsi="Arial"/>
          <w:b/>
          <w:sz w:val="22"/>
          <w:szCs w:val="22"/>
        </w:rPr>
        <w:t>Date of next meetings</w:t>
      </w:r>
    </w:p>
    <w:p>
      <w:pPr>
        <w:pStyle w:val="Normal"/>
        <w:rPr>
          <w:rFonts w:ascii="Arial" w:hAnsi="Arial" w:cs="Arial"/>
          <w:bCs/>
          <w:sz w:val="22"/>
          <w:szCs w:val="22"/>
        </w:rPr>
      </w:pPr>
      <w:r>
        <w:rPr>
          <w:rFonts w:cs="Arial" w:ascii="Arial" w:hAnsi="Arial"/>
          <w:bCs/>
          <w:sz w:val="22"/>
          <w:szCs w:val="22"/>
        </w:rPr>
        <w:t>Tuesday 19</w:t>
      </w:r>
      <w:r>
        <w:rPr>
          <w:rFonts w:cs="Arial" w:ascii="Arial" w:hAnsi="Arial"/>
          <w:bCs/>
          <w:sz w:val="22"/>
          <w:szCs w:val="22"/>
          <w:vertAlign w:val="superscript"/>
        </w:rPr>
        <w:t>th</w:t>
      </w:r>
      <w:r>
        <w:rPr>
          <w:rFonts w:cs="Arial" w:ascii="Arial" w:hAnsi="Arial"/>
          <w:bCs/>
          <w:sz w:val="22"/>
          <w:szCs w:val="22"/>
        </w:rPr>
        <w:t xml:space="preserve"> May 2026 at 6.30pm, followed by the Annual Village Meeting at 7.30pm</w:t>
      </w:r>
    </w:p>
    <w:p>
      <w:pPr>
        <w:pStyle w:val="Normal"/>
        <w:rPr>
          <w:rFonts w:ascii="Arial" w:hAnsi="Arial" w:cs="Arial"/>
          <w:bCs/>
          <w:sz w:val="22"/>
          <w:szCs w:val="22"/>
        </w:rPr>
      </w:pPr>
      <w:r>
        <w:rPr>
          <w:rFonts w:cs="Arial" w:ascii="Arial" w:hAnsi="Arial"/>
          <w:bCs/>
          <w:sz w:val="22"/>
          <w:szCs w:val="22"/>
        </w:rPr>
      </w:r>
    </w:p>
    <w:p>
      <w:pPr>
        <w:pStyle w:val="Normal"/>
        <w:jc w:val="right"/>
        <w:rPr>
          <w:rFonts w:ascii="Arial" w:hAnsi="Arial"/>
        </w:rPr>
      </w:pPr>
      <w:r>
        <w:rPr>
          <w:rFonts w:cs="Arial" w:ascii="Arial" w:hAnsi="Arial"/>
          <w:bCs/>
          <w:i/>
          <w:sz w:val="22"/>
          <w:szCs w:val="22"/>
        </w:rPr>
        <w:t>Meeting Closed at 7.55pm</w:t>
      </w:r>
    </w:p>
    <w:p>
      <w:pPr>
        <w:pStyle w:val="Normal"/>
        <w:rPr>
          <w:rFonts w:ascii="Arial" w:hAnsi="Arial"/>
        </w:rPr>
      </w:pPr>
      <w:r>
        <w:rPr>
          <w:rFonts w:eastAsia="Arial" w:cs="Arial" w:ascii="Arial" w:hAnsi="Arial"/>
          <w:bCs/>
          <w:sz w:val="22"/>
          <w:szCs w:val="22"/>
          <w:shd w:fill="FFFF00" w:val="clear"/>
        </w:rPr>
        <w:t xml:space="preserve">     </w:t>
      </w:r>
    </w:p>
    <w:p>
      <w:pPr>
        <w:pStyle w:val="Normal"/>
        <w:ind w:left="720" w:hanging="0"/>
        <w:jc w:val="right"/>
        <w:rPr>
          <w:rFonts w:ascii="Arial" w:hAnsi="Arial"/>
        </w:rPr>
      </w:pPr>
      <w:r>
        <w:rPr>
          <w:rFonts w:cs="Arial" w:ascii="Arial" w:hAnsi="Arial"/>
          <w:sz w:val="22"/>
          <w:szCs w:val="22"/>
        </w:rPr>
        <w:t>Pippa Cockhead</w:t>
      </w:r>
    </w:p>
    <w:p>
      <w:pPr>
        <w:pStyle w:val="Normal"/>
        <w:jc w:val="right"/>
        <w:rPr>
          <w:rFonts w:ascii="Arial" w:hAnsi="Arial"/>
        </w:rPr>
      </w:pPr>
      <w:r>
        <w:rPr>
          <w:rFonts w:cs="Arial" w:ascii="Arial" w:hAnsi="Arial"/>
          <w:sz w:val="22"/>
          <w:szCs w:val="22"/>
        </w:rPr>
        <w:t>Clerk &amp; Responsible Financial Officer</w:t>
      </w:r>
    </w:p>
    <w:p>
      <w:pPr>
        <w:pStyle w:val="Normal"/>
        <w:jc w:val="right"/>
        <w:rPr>
          <w:rFonts w:ascii="Arial" w:hAnsi="Arial"/>
        </w:rPr>
      </w:pPr>
      <w:r>
        <w:rPr>
          <w:rFonts w:cs="Arial" w:ascii="Arial" w:hAnsi="Arial"/>
          <w:sz w:val="22"/>
          <w:szCs w:val="22"/>
        </w:rPr>
        <w:t>April 2026</w:t>
      </w:r>
    </w:p>
    <w:p>
      <w:pPr>
        <w:pStyle w:val="Normal"/>
        <w:jc w:val="right"/>
        <w:rPr>
          <w:rFonts w:ascii="Arial" w:hAnsi="Arial" w:cs="Arial"/>
          <w:sz w:val="22"/>
          <w:szCs w:val="22"/>
          <w:shd w:fill="FFFF00" w:val="clear"/>
        </w:rPr>
      </w:pPr>
      <w:r>
        <w:rPr>
          <w:rFonts w:cs="Arial" w:ascii="Arial" w:hAnsi="Arial"/>
          <w:sz w:val="22"/>
          <w:szCs w:val="22"/>
          <w:shd w:fill="FFFF00" w:val="clear"/>
        </w:rPr>
      </w:r>
    </w:p>
    <w:p>
      <w:pPr>
        <w:pStyle w:val="Normal"/>
        <w:jc w:val="right"/>
        <w:rPr>
          <w:rFonts w:ascii="Arial" w:hAnsi="Arial" w:cs="Arial"/>
          <w:sz w:val="22"/>
          <w:szCs w:val="22"/>
          <w:shd w:fill="FFFF00" w:val="clear"/>
        </w:rPr>
      </w:pPr>
      <w:r>
        <w:rPr>
          <w:rFonts w:cs="Arial" w:ascii="Arial" w:hAnsi="Arial"/>
          <w:sz w:val="22"/>
          <w:szCs w:val="22"/>
          <w:shd w:fill="FFFF00" w:val="clear"/>
        </w:rPr>
      </w:r>
    </w:p>
    <w:p>
      <w:pPr>
        <w:pStyle w:val="Normal"/>
        <w:jc w:val="right"/>
        <w:rPr>
          <w:rFonts w:ascii="Arial" w:hAnsi="Arial" w:cs="Arial"/>
          <w:sz w:val="22"/>
          <w:szCs w:val="22"/>
          <w:shd w:fill="FFFF00" w:val="clear"/>
        </w:rPr>
      </w:pPr>
      <w:r>
        <w:rPr>
          <w:rFonts w:cs="Arial" w:ascii="Arial" w:hAnsi="Arial"/>
          <w:sz w:val="22"/>
          <w:szCs w:val="22"/>
          <w:shd w:fill="FFFF00" w:val="clear"/>
        </w:rPr>
      </w:r>
    </w:p>
    <w:p>
      <w:pPr>
        <w:pStyle w:val="Normal"/>
        <w:jc w:val="right"/>
        <w:rPr>
          <w:rFonts w:ascii="Arial" w:hAnsi="Arial" w:cs="Arial"/>
          <w:sz w:val="22"/>
          <w:szCs w:val="22"/>
          <w:shd w:fill="FFFF00" w:val="clear"/>
        </w:rPr>
      </w:pPr>
      <w:r>
        <w:rPr>
          <w:rFonts w:cs="Arial" w:ascii="Arial" w:hAnsi="Arial"/>
          <w:sz w:val="22"/>
          <w:szCs w:val="22"/>
          <w:shd w:fill="FFFF00" w:val="clear"/>
        </w:rPr>
      </w:r>
    </w:p>
    <w:p>
      <w:pPr>
        <w:pStyle w:val="Normal"/>
        <w:jc w:val="right"/>
        <w:rPr>
          <w:rFonts w:ascii="Arial" w:hAnsi="Arial" w:cs="Arial"/>
          <w:sz w:val="22"/>
          <w:szCs w:val="22"/>
          <w:shd w:fill="FFFF00" w:val="clear"/>
        </w:rPr>
      </w:pPr>
      <w:r>
        <w:rPr>
          <w:rFonts w:cs="Arial" w:ascii="Arial" w:hAnsi="Arial"/>
          <w:sz w:val="22"/>
          <w:szCs w:val="22"/>
          <w:shd w:fill="FFFF00" w:val="clear"/>
        </w:rPr>
      </w:r>
    </w:p>
    <w:p>
      <w:pPr>
        <w:pStyle w:val="Normal"/>
        <w:jc w:val="right"/>
        <w:rPr>
          <w:rFonts w:ascii="Arial" w:hAnsi="Arial" w:cs="Arial"/>
          <w:sz w:val="22"/>
          <w:szCs w:val="22"/>
          <w:shd w:fill="FFFF00" w:val="clear"/>
        </w:rPr>
      </w:pPr>
      <w:r>
        <w:rPr>
          <w:rFonts w:cs="Arial" w:ascii="Arial" w:hAnsi="Arial"/>
          <w:sz w:val="22"/>
          <w:szCs w:val="22"/>
          <w:shd w:fill="FFFF00" w:val="clear"/>
        </w:rPr>
      </w:r>
    </w:p>
    <w:p>
      <w:pPr>
        <w:pStyle w:val="Normal"/>
        <w:ind w:right="-170" w:hanging="0"/>
        <w:rPr>
          <w:rFonts w:ascii="Arial" w:hAnsi="Arial"/>
        </w:rPr>
      </w:pPr>
      <w:r>
        <w:rPr>
          <w:rFonts w:cs="Arial" w:ascii="Arial" w:hAnsi="Arial"/>
          <w:sz w:val="22"/>
          <w:szCs w:val="22"/>
        </w:rPr>
        <w:t>Agreed as a true and correct record.</w:t>
      </w:r>
    </w:p>
    <w:p>
      <w:pPr>
        <w:pStyle w:val="Normal"/>
        <w:ind w:left="-540" w:right="-178" w:hanging="0"/>
        <w:rPr>
          <w:rFonts w:ascii="Arial" w:hAnsi="Arial" w:cs="Arial"/>
          <w:sz w:val="22"/>
          <w:szCs w:val="22"/>
        </w:rPr>
      </w:pPr>
      <w:r>
        <w:rPr>
          <w:rFonts w:cs="Arial" w:ascii="Arial" w:hAnsi="Arial"/>
          <w:sz w:val="22"/>
          <w:szCs w:val="22"/>
        </w:rPr>
      </w:r>
    </w:p>
    <w:p>
      <w:pPr>
        <w:pStyle w:val="Normal"/>
        <w:ind w:left="-540" w:right="-178" w:hanging="0"/>
        <w:rPr>
          <w:rFonts w:ascii="Arial" w:hAnsi="Arial" w:cs="Arial"/>
          <w:sz w:val="22"/>
          <w:szCs w:val="22"/>
        </w:rPr>
      </w:pPr>
      <w:r>
        <w:rPr>
          <w:rFonts w:cs="Arial" w:ascii="Arial" w:hAnsi="Arial"/>
          <w:sz w:val="22"/>
          <w:szCs w:val="22"/>
        </w:rPr>
      </w:r>
    </w:p>
    <w:p>
      <w:pPr>
        <w:pStyle w:val="Normal"/>
        <w:ind w:left="-540" w:right="-178" w:hanging="0"/>
        <w:rPr>
          <w:rFonts w:ascii="Arial" w:hAnsi="Arial" w:cs="Arial"/>
          <w:sz w:val="22"/>
          <w:szCs w:val="22"/>
        </w:rPr>
      </w:pPr>
      <w:r>
        <w:rPr>
          <w:rFonts w:cs="Arial" w:ascii="Arial" w:hAnsi="Arial"/>
          <w:sz w:val="22"/>
          <w:szCs w:val="22"/>
        </w:rPr>
      </w:r>
    </w:p>
    <w:p>
      <w:pPr>
        <w:pStyle w:val="Normal"/>
        <w:ind w:right="-170" w:hanging="0"/>
        <w:rPr>
          <w:rFonts w:ascii="Arial" w:hAnsi="Arial"/>
        </w:rPr>
      </w:pPr>
      <w:r>
        <w:rPr>
          <w:rFonts w:cs="Arial" w:ascii="Arial" w:hAnsi="Arial"/>
          <w:sz w:val="22"/>
          <w:szCs w:val="22"/>
        </w:rPr>
        <w:t>Signature……………………………….……………. Chairman    Date………............................……..</w:t>
      </w:r>
    </w:p>
    <w:sectPr>
      <w:headerReference w:type="default" r:id="rId3"/>
      <w:footerReference w:type="default" r:id="rId4"/>
      <w:type w:val="nextPage"/>
      <w:pgSz w:w="11906" w:h="16838"/>
      <w:pgMar w:left="1282" w:right="1287" w:gutter="0" w:header="709" w:top="1259" w:footer="709" w:bottom="10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w:charset w:val="00"/>
    <w:family w:val="roman"/>
    <w:pitch w:val="variable"/>
  </w:font>
  <w:font w:name="Trebuchet MS">
    <w:charset w:val="00"/>
    <w:family w:val="roman"/>
    <w:pitch w:val="variable"/>
  </w:font>
  <w:font w:name="Liberation Sans">
    <w:altName w:val="Arial"/>
    <w:charset w:val="00"/>
    <w:family w:val="roman"/>
    <w:pitch w:val="variable"/>
  </w:font>
  <w:font w:name="Tahoma">
    <w:charset w:val="00"/>
    <w:family w:val="roman"/>
    <w:pitch w:val="variable"/>
  </w:font>
  <w:font w:name="Aptos">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5</w:t>
    </w:r>
    <w:r>
      <w:rPr/>
      <w:fldChar w:fldCharType="end"/>
    </w:r>
    <w:r>
      <w:rPr/>
      <w:t xml:space="preserve">                                                         </w:t>
    </w:r>
    <w:r>
      <w:rPr/>
      <w:t>Chair Inits</w:t>
    </w:r>
  </w:p>
  <w:p>
    <w:pPr>
      <w:pStyle w:val="Footer"/>
      <w:jc w:val="center"/>
      <w:rPr>
        <w:rFonts w:ascii="Arial" w:hAnsi="Arial" w:cs="Arial"/>
        <w:sz w:val="10"/>
        <w:szCs w:val="10"/>
      </w:rPr>
    </w:pPr>
    <w:r>
      <w:rPr>
        <w:rFonts w:cs="Arial" w:ascii="Arial" w:hAnsi="Arial"/>
        <w:sz w:val="10"/>
        <w:szCs w:val="1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eastAsia="Arial Unicode MS" w:cs="Arial"/>
        <w:b/>
        <w:b/>
      </w:rPr>
    </w:pPr>
    <w:r>
      <w:rPr/>
      <w:drawing>
        <wp:inline distT="0" distB="0" distL="0" distR="0">
          <wp:extent cx="933450" cy="6286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933450" cy="628650"/>
                  </a:xfrm>
                  <a:prstGeom prst="rect">
                    <a:avLst/>
                  </a:prstGeom>
                </pic:spPr>
              </pic:pic>
            </a:graphicData>
          </a:graphic>
        </wp:inline>
      </w:drawing>
    </w:r>
  </w:p>
  <w:p>
    <w:pPr>
      <w:pStyle w:val="Normal"/>
      <w:jc w:val="center"/>
      <w:rPr/>
    </w:pPr>
    <w:r>
      <w:rPr>
        <w:rFonts w:eastAsia="Arial Unicode MS" w:cs="Arial" w:ascii="Arial" w:hAnsi="Arial"/>
        <w:b/>
      </w:rPr>
      <w:t>East Tisted Parish Council</w:t>
    </w:r>
  </w:p>
  <w:p>
    <w:pPr>
      <w:pStyle w:val="Header"/>
      <w:rPr/>
    </w:pPr>
    <w:r>
      <w:rPr/>
      <w:t>_____________________________________________________________________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360"/>
        </w:tabs>
        <w:ind w:left="720" w:hanging="720"/>
      </w:pPr>
      <w:rPr>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7231"/>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en-GB" w:bidi="ar-SA"/>
    </w:rPr>
  </w:style>
  <w:style w:type="paragraph" w:styleId="Heading1">
    <w:name w:val="Heading 1"/>
    <w:basedOn w:val="Normal"/>
    <w:next w:val="Normal"/>
    <w:qFormat/>
    <w:rsid w:val="008e7231"/>
    <w:pPr>
      <w:keepNext w:val="true"/>
      <w:numPr>
        <w:ilvl w:val="0"/>
        <w:numId w:val="1"/>
      </w:numPr>
      <w:outlineLvl w:val="0"/>
    </w:pPr>
    <w:rPr>
      <w:b/>
      <w:bCs/>
    </w:rPr>
  </w:style>
  <w:style w:type="paragraph" w:styleId="Heading2">
    <w:name w:val="Heading 2"/>
    <w:basedOn w:val="Normal"/>
    <w:next w:val="Normal"/>
    <w:qFormat/>
    <w:rsid w:val="008e7231"/>
    <w:pPr>
      <w:keepNext w:val="true"/>
      <w:numPr>
        <w:ilvl w:val="1"/>
        <w:numId w:val="1"/>
      </w:numPr>
      <w:ind w:firstLine="360"/>
      <w:outlineLvl w:val="1"/>
    </w:pPr>
    <w:rPr>
      <w:b/>
      <w:bCs/>
    </w:rPr>
  </w:style>
  <w:style w:type="paragraph" w:styleId="Heading3">
    <w:name w:val="Heading 3"/>
    <w:basedOn w:val="Normal"/>
    <w:next w:val="Normal"/>
    <w:qFormat/>
    <w:rsid w:val="008e7231"/>
    <w:pPr>
      <w:keepNext w:val="true"/>
      <w:numPr>
        <w:ilvl w:val="2"/>
        <w:numId w:val="1"/>
      </w:numPr>
      <w:ind w:left="360" w:hanging="0"/>
      <w:outlineLvl w:val="2"/>
    </w:pPr>
    <w:rPr>
      <w:b/>
      <w:bCs/>
    </w:rPr>
  </w:style>
  <w:style w:type="character" w:styleId="DefaultParagraphFont" w:default="1">
    <w:name w:val="Default Paragraph Font"/>
    <w:uiPriority w:val="1"/>
    <w:semiHidden/>
    <w:unhideWhenUsed/>
    <w:qFormat/>
    <w:rPr/>
  </w:style>
  <w:style w:type="character" w:styleId="WW8Num2z0" w:customStyle="1">
    <w:name w:val="WW8Num2z0"/>
    <w:qFormat/>
    <w:rsid w:val="008e7231"/>
    <w:rPr>
      <w:b/>
    </w:rPr>
  </w:style>
  <w:style w:type="character" w:styleId="WW8Num3z0" w:customStyle="1">
    <w:name w:val="WW8Num3z0"/>
    <w:qFormat/>
    <w:rsid w:val="008e7231"/>
    <w:rPr>
      <w:rFonts w:ascii="Symbol" w:hAnsi="Symbol" w:cs="Symbol"/>
    </w:rPr>
  </w:style>
  <w:style w:type="character" w:styleId="WW8Num3z1" w:customStyle="1">
    <w:name w:val="WW8Num3z1"/>
    <w:qFormat/>
    <w:rsid w:val="008e7231"/>
    <w:rPr>
      <w:rFonts w:ascii="Courier New" w:hAnsi="Courier New" w:cs="Courier New"/>
    </w:rPr>
  </w:style>
  <w:style w:type="character" w:styleId="WW8Num3z2" w:customStyle="1">
    <w:name w:val="WW8Num3z2"/>
    <w:qFormat/>
    <w:rsid w:val="008e7231"/>
    <w:rPr>
      <w:rFonts w:ascii="Wingdings" w:hAnsi="Wingdings" w:cs="Wingdings"/>
    </w:rPr>
  </w:style>
  <w:style w:type="character" w:styleId="WWDefaultParagraphFont" w:customStyle="1">
    <w:name w:val="WW-Default Paragraph Font"/>
    <w:qFormat/>
    <w:rsid w:val="008e7231"/>
    <w:rPr/>
  </w:style>
  <w:style w:type="character" w:styleId="WW8Num4z0" w:customStyle="1">
    <w:name w:val="WW8Num4z0"/>
    <w:qFormat/>
    <w:rsid w:val="008e7231"/>
    <w:rPr>
      <w:rFonts w:ascii="Symbol" w:hAnsi="Symbol" w:cs="OpenSymbol"/>
    </w:rPr>
  </w:style>
  <w:style w:type="character" w:styleId="WW8Num4z1" w:customStyle="1">
    <w:name w:val="WW8Num4z1"/>
    <w:qFormat/>
    <w:rsid w:val="008e7231"/>
    <w:rPr>
      <w:rFonts w:ascii="OpenSymbol" w:hAnsi="OpenSymbol" w:cs="OpenSymbol"/>
    </w:rPr>
  </w:style>
  <w:style w:type="character" w:styleId="WW8Num5z0" w:customStyle="1">
    <w:name w:val="WW8Num5z0"/>
    <w:qFormat/>
    <w:rsid w:val="008e7231"/>
    <w:rPr>
      <w:rFonts w:ascii="Symbol" w:hAnsi="Symbol" w:cs="OpenSymbol"/>
    </w:rPr>
  </w:style>
  <w:style w:type="character" w:styleId="WW8Num5z1" w:customStyle="1">
    <w:name w:val="WW8Num5z1"/>
    <w:qFormat/>
    <w:rsid w:val="008e7231"/>
    <w:rPr>
      <w:rFonts w:ascii="OpenSymbol" w:hAnsi="OpenSymbol" w:cs="OpenSymbol"/>
    </w:rPr>
  </w:style>
  <w:style w:type="character" w:styleId="WW8Num6z0" w:customStyle="1">
    <w:name w:val="WW8Num6z0"/>
    <w:qFormat/>
    <w:rsid w:val="008e7231"/>
    <w:rPr>
      <w:rFonts w:ascii="Symbol" w:hAnsi="Symbol" w:cs="OpenSymbol"/>
    </w:rPr>
  </w:style>
  <w:style w:type="character" w:styleId="WW8Num6z1" w:customStyle="1">
    <w:name w:val="WW8Num6z1"/>
    <w:qFormat/>
    <w:rsid w:val="008e7231"/>
    <w:rPr>
      <w:rFonts w:ascii="OpenSymbol" w:hAnsi="OpenSymbol" w:cs="OpenSymbol"/>
    </w:rPr>
  </w:style>
  <w:style w:type="character" w:styleId="WWDefaultParagraphFont1" w:customStyle="1">
    <w:name w:val="WW-Default Paragraph Font1"/>
    <w:qFormat/>
    <w:rsid w:val="008e7231"/>
    <w:rPr/>
  </w:style>
  <w:style w:type="character" w:styleId="WW8Num7z0" w:customStyle="1">
    <w:name w:val="WW8Num7z0"/>
    <w:qFormat/>
    <w:rsid w:val="008e7231"/>
    <w:rPr>
      <w:rFonts w:ascii="Symbol" w:hAnsi="Symbol" w:cs="OpenSymbol"/>
    </w:rPr>
  </w:style>
  <w:style w:type="character" w:styleId="WW8Num7z1" w:customStyle="1">
    <w:name w:val="WW8Num7z1"/>
    <w:qFormat/>
    <w:rsid w:val="008e7231"/>
    <w:rPr>
      <w:rFonts w:ascii="OpenSymbol" w:hAnsi="OpenSymbol" w:cs="OpenSymbol"/>
    </w:rPr>
  </w:style>
  <w:style w:type="character" w:styleId="WW8Num8z0" w:customStyle="1">
    <w:name w:val="WW8Num8z0"/>
    <w:qFormat/>
    <w:rsid w:val="008e7231"/>
    <w:rPr>
      <w:rFonts w:ascii="Symbol" w:hAnsi="Symbol" w:cs="OpenSymbol"/>
    </w:rPr>
  </w:style>
  <w:style w:type="character" w:styleId="WW8Num8z1" w:customStyle="1">
    <w:name w:val="WW8Num8z1"/>
    <w:qFormat/>
    <w:rsid w:val="008e7231"/>
    <w:rPr>
      <w:rFonts w:ascii="OpenSymbol" w:hAnsi="OpenSymbol" w:cs="OpenSymbol"/>
    </w:rPr>
  </w:style>
  <w:style w:type="character" w:styleId="WW8Num1z2" w:customStyle="1">
    <w:name w:val="WW8Num1z2"/>
    <w:qFormat/>
    <w:rsid w:val="008e7231"/>
    <w:rPr>
      <w:b w:val="false"/>
      <w:sz w:val="24"/>
      <w:szCs w:val="20"/>
    </w:rPr>
  </w:style>
  <w:style w:type="character" w:styleId="WW8Num1z3" w:customStyle="1">
    <w:name w:val="WW8Num1z3"/>
    <w:qFormat/>
    <w:rsid w:val="008e7231"/>
    <w:rPr>
      <w:rFonts w:ascii="Symbol" w:hAnsi="Symbol" w:cs="Symbol"/>
    </w:rPr>
  </w:style>
  <w:style w:type="character" w:styleId="WW8Num2z1" w:customStyle="1">
    <w:name w:val="WW8Num2z1"/>
    <w:qFormat/>
    <w:rsid w:val="008e7231"/>
    <w:rPr>
      <w:rFonts w:ascii="Courier New" w:hAnsi="Courier New" w:cs="Courier New"/>
    </w:rPr>
  </w:style>
  <w:style w:type="character" w:styleId="WW8Num2z2" w:customStyle="1">
    <w:name w:val="WW8Num2z2"/>
    <w:qFormat/>
    <w:rsid w:val="008e7231"/>
    <w:rPr>
      <w:rFonts w:ascii="Wingdings" w:hAnsi="Wingdings" w:cs="Wingdings"/>
    </w:rPr>
  </w:style>
  <w:style w:type="character" w:styleId="WW8Num2z3" w:customStyle="1">
    <w:name w:val="WW8Num2z3"/>
    <w:qFormat/>
    <w:rsid w:val="008e7231"/>
    <w:rPr>
      <w:rFonts w:ascii="Symbol" w:hAnsi="Symbol" w:cs="Symbol"/>
    </w:rPr>
  </w:style>
  <w:style w:type="character" w:styleId="WW8Num3z3" w:customStyle="1">
    <w:name w:val="WW8Num3z3"/>
    <w:qFormat/>
    <w:rsid w:val="008e7231"/>
    <w:rPr>
      <w:rFonts w:ascii="Arial" w:hAnsi="Arial" w:eastAsia="Times New Roman" w:cs="Arial"/>
    </w:rPr>
  </w:style>
  <w:style w:type="character" w:styleId="WW8Num3z4" w:customStyle="1">
    <w:name w:val="WW8Num3z4"/>
    <w:qFormat/>
    <w:rsid w:val="008e7231"/>
    <w:rPr/>
  </w:style>
  <w:style w:type="character" w:styleId="WW8Num3z7" w:customStyle="1">
    <w:name w:val="WW8Num3z7"/>
    <w:qFormat/>
    <w:rsid w:val="008e7231"/>
    <w:rPr>
      <w:rFonts w:ascii="Arial" w:hAnsi="Arial" w:eastAsia="Times New Roman" w:cs="Arial"/>
    </w:rPr>
  </w:style>
  <w:style w:type="character" w:styleId="WW8Num5z2" w:customStyle="1">
    <w:name w:val="WW8Num5z2"/>
    <w:qFormat/>
    <w:rsid w:val="008e7231"/>
    <w:rPr>
      <w:rFonts w:ascii="Wingdings" w:hAnsi="Wingdings" w:cs="Wingdings"/>
    </w:rPr>
  </w:style>
  <w:style w:type="character" w:styleId="WW8Num5z3" w:customStyle="1">
    <w:name w:val="WW8Num5z3"/>
    <w:qFormat/>
    <w:rsid w:val="008e7231"/>
    <w:rPr>
      <w:rFonts w:ascii="Symbol" w:hAnsi="Symbol" w:cs="Symbol"/>
    </w:rPr>
  </w:style>
  <w:style w:type="character" w:styleId="WW8Num6z2" w:customStyle="1">
    <w:name w:val="WW8Num6z2"/>
    <w:qFormat/>
    <w:rsid w:val="008e7231"/>
    <w:rPr>
      <w:rFonts w:ascii="Trebuchet MS" w:hAnsi="Trebuchet MS" w:eastAsia="Times New Roman" w:cs="Times New Roman"/>
      <w:b w:val="false"/>
    </w:rPr>
  </w:style>
  <w:style w:type="character" w:styleId="WW8Num6z3" w:customStyle="1">
    <w:name w:val="WW8Num6z3"/>
    <w:qFormat/>
    <w:rsid w:val="008e7231"/>
    <w:rPr>
      <w:rFonts w:ascii="Arial" w:hAnsi="Arial" w:eastAsia="Times New Roman" w:cs="Arial"/>
    </w:rPr>
  </w:style>
  <w:style w:type="character" w:styleId="WW8Num6z4" w:customStyle="1">
    <w:name w:val="WW8Num6z4"/>
    <w:qFormat/>
    <w:rsid w:val="008e7231"/>
    <w:rPr/>
  </w:style>
  <w:style w:type="character" w:styleId="WW8Num6z7" w:customStyle="1">
    <w:name w:val="WW8Num6z7"/>
    <w:qFormat/>
    <w:rsid w:val="008e7231"/>
    <w:rPr>
      <w:rFonts w:ascii="Arial" w:hAnsi="Arial" w:eastAsia="Times New Roman" w:cs="Arial"/>
    </w:rPr>
  </w:style>
  <w:style w:type="character" w:styleId="WWDefaultParagraphFont11" w:customStyle="1">
    <w:name w:val="WW-Default Paragraph Font11"/>
    <w:qFormat/>
    <w:rsid w:val="008e7231"/>
    <w:rPr/>
  </w:style>
  <w:style w:type="character" w:styleId="InternetLink">
    <w:name w:val="Hyperlink"/>
    <w:rsid w:val="008e7231"/>
    <w:rPr>
      <w:color w:val="0000FF"/>
      <w:u w:val="single"/>
    </w:rPr>
  </w:style>
  <w:style w:type="character" w:styleId="Pagenumber">
    <w:name w:val="page number"/>
    <w:basedOn w:val="WWDefaultParagraphFont11"/>
    <w:qFormat/>
    <w:rsid w:val="008e7231"/>
    <w:rPr/>
  </w:style>
  <w:style w:type="character" w:styleId="VisitedInternetLink">
    <w:name w:val="FollowedHyperlink"/>
    <w:rsid w:val="008e7231"/>
    <w:rPr>
      <w:color w:val="800080"/>
      <w:u w:val="single"/>
    </w:rPr>
  </w:style>
  <w:style w:type="character" w:styleId="Casenumber" w:customStyle="1">
    <w:name w:val="casenumber"/>
    <w:qFormat/>
    <w:rsid w:val="008e7231"/>
    <w:rPr>
      <w:vanish w:val="false"/>
    </w:rPr>
  </w:style>
  <w:style w:type="character" w:styleId="Divider1" w:customStyle="1">
    <w:name w:val="divider1"/>
    <w:qFormat/>
    <w:rsid w:val="008e7231"/>
    <w:rPr>
      <w:vanish w:val="false"/>
    </w:rPr>
  </w:style>
  <w:style w:type="character" w:styleId="Description" w:customStyle="1">
    <w:name w:val="description"/>
    <w:qFormat/>
    <w:rsid w:val="008e7231"/>
    <w:rPr>
      <w:vanish w:val="false"/>
    </w:rPr>
  </w:style>
  <w:style w:type="character" w:styleId="Adtext" w:customStyle="1">
    <w:name w:val="adtext"/>
    <w:qFormat/>
    <w:rsid w:val="008e7231"/>
    <w:rPr>
      <w:vanish w:val="false"/>
    </w:rPr>
  </w:style>
  <w:style w:type="character" w:styleId="Divider2" w:customStyle="1">
    <w:name w:val="divider2"/>
    <w:qFormat/>
    <w:rsid w:val="008e7231"/>
    <w:rPr>
      <w:vanish w:val="false"/>
    </w:rPr>
  </w:style>
  <w:style w:type="character" w:styleId="Address" w:customStyle="1">
    <w:name w:val="address"/>
    <w:qFormat/>
    <w:rsid w:val="008e7231"/>
    <w:rPr>
      <w:vanish w:val="false"/>
    </w:rPr>
  </w:style>
  <w:style w:type="character" w:styleId="Appleconvertedspace" w:customStyle="1">
    <w:name w:val="apple-converted-space"/>
    <w:basedOn w:val="WWDefaultParagraphFont11"/>
    <w:qFormat/>
    <w:rsid w:val="008e7231"/>
    <w:rPr/>
  </w:style>
  <w:style w:type="character" w:styleId="Subject" w:customStyle="1">
    <w:name w:val="subject"/>
    <w:basedOn w:val="WWDefaultParagraphFont11"/>
    <w:qFormat/>
    <w:rsid w:val="008e7231"/>
    <w:rPr/>
  </w:style>
  <w:style w:type="character" w:styleId="Addresswsitem" w:customStyle="1">
    <w:name w:val="address wsitem"/>
    <w:basedOn w:val="WWDefaultParagraphFont11"/>
    <w:qFormat/>
    <w:rsid w:val="008e7231"/>
    <w:rPr/>
  </w:style>
  <w:style w:type="character" w:styleId="Addressdispform" w:customStyle="1">
    <w:name w:val="addressdispform"/>
    <w:basedOn w:val="WWDefaultParagraphFont11"/>
    <w:qFormat/>
    <w:rsid w:val="008e7231"/>
    <w:rPr/>
  </w:style>
  <w:style w:type="character" w:styleId="Divider" w:customStyle="1">
    <w:name w:val="divider"/>
    <w:basedOn w:val="WWDefaultParagraphFont11"/>
    <w:qFormat/>
    <w:rsid w:val="008e7231"/>
    <w:rPr/>
  </w:style>
  <w:style w:type="character" w:styleId="Strong">
    <w:name w:val="Strong"/>
    <w:qFormat/>
    <w:rPr>
      <w:b/>
      <w:bCs/>
    </w:rPr>
  </w:style>
  <w:style w:type="character" w:styleId="Businesstelephone" w:customStyle="1">
    <w:name w:val="business-telephone"/>
    <w:basedOn w:val="WWDefaultParagraphFont11"/>
    <w:qFormat/>
    <w:rsid w:val="008e7231"/>
    <w:rPr/>
  </w:style>
  <w:style w:type="character" w:styleId="FooterChar" w:customStyle="1">
    <w:name w:val="Footer Char"/>
    <w:qFormat/>
    <w:rsid w:val="008e7231"/>
    <w:rPr>
      <w:sz w:val="24"/>
      <w:szCs w:val="24"/>
    </w:rPr>
  </w:style>
  <w:style w:type="character" w:styleId="Bullets" w:customStyle="1">
    <w:name w:val="Bullets"/>
    <w:qFormat/>
    <w:rsid w:val="008e7231"/>
    <w:rPr>
      <w:rFonts w:ascii="OpenSymbol" w:hAnsi="OpenSymbol" w:eastAsia="OpenSymbol" w:cs="OpenSymbol"/>
    </w:rPr>
  </w:style>
  <w:style w:type="character" w:styleId="UnresolvedMention1" w:customStyle="1">
    <w:name w:val="Unresolved Mention1"/>
    <w:qFormat/>
    <w:rsid w:val="008e7231"/>
    <w:rPr>
      <w:color w:val="605E5C"/>
      <w:shd w:fill="E1DFDD" w:val="clear"/>
    </w:rPr>
  </w:style>
  <w:style w:type="paragraph" w:styleId="Heading" w:customStyle="1">
    <w:name w:val="Heading"/>
    <w:basedOn w:val="Normal"/>
    <w:next w:val="TextBody"/>
    <w:qFormat/>
    <w:rsid w:val="008e7231"/>
    <w:pPr>
      <w:keepNext w:val="true"/>
      <w:spacing w:before="240" w:after="120"/>
    </w:pPr>
    <w:rPr>
      <w:rFonts w:ascii="Liberation Sans" w:hAnsi="Liberation Sans" w:eastAsia="Microsoft YaHei" w:cs="Arial"/>
      <w:sz w:val="28"/>
      <w:szCs w:val="28"/>
    </w:rPr>
  </w:style>
  <w:style w:type="paragraph" w:styleId="TextBody">
    <w:name w:val="Body Text"/>
    <w:basedOn w:val="Normal"/>
    <w:rsid w:val="008e7231"/>
    <w:pPr>
      <w:spacing w:before="0" w:after="120"/>
    </w:pPr>
    <w:rPr/>
  </w:style>
  <w:style w:type="paragraph" w:styleId="List">
    <w:name w:val="List"/>
    <w:basedOn w:val="TextBody"/>
    <w:rsid w:val="008e7231"/>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rsid w:val="008e7231"/>
    <w:pPr>
      <w:suppressLineNumbers/>
    </w:pPr>
    <w:rPr/>
  </w:style>
  <w:style w:type="paragraph" w:styleId="Caption1">
    <w:name w:val="caption"/>
    <w:basedOn w:val="Normal"/>
    <w:qFormat/>
    <w:rsid w:val="008e7231"/>
    <w:pPr>
      <w:suppressLineNumbers/>
      <w:spacing w:before="120" w:after="120"/>
    </w:pPr>
    <w:rPr>
      <w:rFonts w:cs="Arial"/>
      <w:i/>
      <w:iCs/>
    </w:rPr>
  </w:style>
  <w:style w:type="paragraph" w:styleId="BodyTextIndent2">
    <w:name w:val="Body Text Indent 2"/>
    <w:basedOn w:val="Normal"/>
    <w:qFormat/>
    <w:rsid w:val="008e7231"/>
    <w:pPr>
      <w:ind w:left="360" w:hanging="0"/>
    </w:pPr>
    <w:rPr>
      <w:bCs/>
    </w:rPr>
  </w:style>
  <w:style w:type="paragraph" w:styleId="BodyText2">
    <w:name w:val="Body Text 2"/>
    <w:basedOn w:val="Normal"/>
    <w:qFormat/>
    <w:rsid w:val="008e7231"/>
    <w:pPr/>
    <w:rPr>
      <w:b/>
      <w:bCs/>
    </w:rPr>
  </w:style>
  <w:style w:type="paragraph" w:styleId="HeaderandFooter" w:customStyle="1">
    <w:name w:val="Header and Footer"/>
    <w:basedOn w:val="Normal"/>
    <w:qFormat/>
    <w:rsid w:val="008e7231"/>
    <w:pPr>
      <w:suppressLineNumbers/>
      <w:tabs>
        <w:tab w:val="clear" w:pos="720"/>
        <w:tab w:val="center" w:pos="4819" w:leader="none"/>
        <w:tab w:val="right" w:pos="9638" w:leader="none"/>
      </w:tabs>
    </w:pPr>
    <w:rPr/>
  </w:style>
  <w:style w:type="paragraph" w:styleId="Header">
    <w:name w:val="Header"/>
    <w:basedOn w:val="Normal"/>
    <w:rsid w:val="008e7231"/>
    <w:pPr>
      <w:tabs>
        <w:tab w:val="clear" w:pos="720"/>
        <w:tab w:val="center" w:pos="4153" w:leader="none"/>
        <w:tab w:val="right" w:pos="8306" w:leader="none"/>
      </w:tabs>
    </w:pPr>
    <w:rPr/>
  </w:style>
  <w:style w:type="paragraph" w:styleId="Footer">
    <w:name w:val="Footer"/>
    <w:basedOn w:val="Normal"/>
    <w:rsid w:val="008e7231"/>
    <w:pPr>
      <w:tabs>
        <w:tab w:val="clear" w:pos="720"/>
        <w:tab w:val="center" w:pos="4153" w:leader="none"/>
        <w:tab w:val="right" w:pos="8306" w:leader="none"/>
      </w:tabs>
    </w:pPr>
    <w:rPr/>
  </w:style>
  <w:style w:type="paragraph" w:styleId="BalloonText">
    <w:name w:val="Balloon Text"/>
    <w:basedOn w:val="Normal"/>
    <w:qFormat/>
    <w:rsid w:val="008e7231"/>
    <w:pPr/>
    <w:rPr>
      <w:rFonts w:ascii="Tahoma" w:hAnsi="Tahoma" w:cs="Tahoma"/>
      <w:sz w:val="16"/>
      <w:szCs w:val="16"/>
    </w:rPr>
  </w:style>
  <w:style w:type="paragraph" w:styleId="TextBodyIndent">
    <w:name w:val="Body Text Indent"/>
    <w:basedOn w:val="Normal"/>
    <w:rsid w:val="008e7231"/>
    <w:pPr>
      <w:spacing w:before="0" w:after="120"/>
      <w:ind w:left="283" w:hanging="0"/>
    </w:pPr>
    <w:rPr/>
  </w:style>
  <w:style w:type="paragraph" w:styleId="Date">
    <w:name w:val="Date"/>
    <w:basedOn w:val="Normal"/>
    <w:next w:val="Normal"/>
    <w:qFormat/>
    <w:rsid w:val="008e7231"/>
    <w:pPr/>
    <w:rPr/>
  </w:style>
  <w:style w:type="paragraph" w:styleId="Msolistparagraph" w:customStyle="1">
    <w:name w:val="msolistparagraph"/>
    <w:basedOn w:val="Normal"/>
    <w:qFormat/>
    <w:rsid w:val="008e7231"/>
    <w:pPr>
      <w:spacing w:before="280" w:after="280"/>
    </w:pPr>
    <w:rPr/>
  </w:style>
  <w:style w:type="paragraph" w:styleId="NormalWeb">
    <w:name w:val="Normal (Web)"/>
    <w:basedOn w:val="Normal"/>
    <w:qFormat/>
    <w:rsid w:val="008e7231"/>
    <w:pPr>
      <w:spacing w:before="280" w:after="280"/>
    </w:pPr>
    <w:rPr/>
  </w:style>
  <w:style w:type="paragraph" w:styleId="Metainfo" w:customStyle="1">
    <w:name w:val="metainfo"/>
    <w:basedOn w:val="Normal"/>
    <w:qFormat/>
    <w:rsid w:val="008e7231"/>
    <w:pPr>
      <w:spacing w:before="280" w:after="280"/>
    </w:pPr>
    <w:rPr/>
  </w:style>
  <w:style w:type="paragraph" w:styleId="Yiv1101876904msonormal" w:customStyle="1">
    <w:name w:val="yiv1101876904msonormal"/>
    <w:basedOn w:val="Normal"/>
    <w:qFormat/>
    <w:rsid w:val="008e7231"/>
    <w:pPr>
      <w:spacing w:before="280" w:after="280"/>
    </w:pPr>
    <w:rPr/>
  </w:style>
  <w:style w:type="paragraph" w:styleId="Xxmsonormal" w:customStyle="1">
    <w:name w:val="x_x_msonormal"/>
    <w:basedOn w:val="Normal"/>
    <w:qFormat/>
    <w:rsid w:val="008e7231"/>
    <w:pPr>
      <w:spacing w:before="280" w:after="280"/>
    </w:pPr>
    <w:rPr/>
  </w:style>
  <w:style w:type="paragraph" w:styleId="ListParagraph">
    <w:name w:val="List Paragraph"/>
    <w:basedOn w:val="Normal"/>
    <w:uiPriority w:val="34"/>
    <w:qFormat/>
    <w:rsid w:val="00f92bb4"/>
    <w:pPr>
      <w:spacing w:before="0" w:after="0"/>
      <w:ind w:left="720" w:hanging="0"/>
      <w:contextualSpacing/>
    </w:pPr>
    <w:rPr/>
  </w:style>
  <w:style w:type="paragraph" w:styleId="Xmsonormal" w:customStyle="1">
    <w:name w:val="x_msonormal"/>
    <w:basedOn w:val="Normal"/>
    <w:qFormat/>
    <w:pPr/>
    <w:rPr>
      <w:rFonts w:ascii="Aptos" w:hAnsi="Aptos" w:cs="Aptos"/>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olice.uk/pu/your-area/hampshire-constabulary/four-marks-and-ropley/?yourlocalpolicingteam=about-us&amp;tab=crimemap"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E53AC-2413-47EB-9D5D-614C2E0B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LibreOffice/7.4.0.3$Windows_X86_64 LibreOffice_project/f85e47c08ddd19c015c0114a68350214f7066f5a</Application>
  <AppVersion>15.0000</AppVersion>
  <Pages>5</Pages>
  <Words>2234</Words>
  <Characters>11485</Characters>
  <CharactersWithSpaces>13787</CharactersWithSpaces>
  <Paragraphs>91</Paragraphs>
  <Company>Conocimiento Adictivo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2026-04-20T12:54:00Z</dcterms:created>
  <dc:creator>Michelle</dc:creator>
  <dc:description/>
  <dc:language>en-GB</dc:language>
  <cp:lastModifiedBy/>
  <dcterms:modified xsi:type="dcterms:W3CDTF">2026-04-24T12:34:36Z</dcterms:modified>
  <cp:revision>3</cp:revision>
  <dc:subject/>
  <dc:title>MINUTES OF THE EAST TISTED PARISH COUNCIL MEETING</dc:title>
</cp:coreProperties>
</file>

<file path=docProps/custom.xml><?xml version="1.0" encoding="utf-8"?>
<Properties xmlns="http://schemas.openxmlformats.org/officeDocument/2006/custom-properties" xmlns:vt="http://schemas.openxmlformats.org/officeDocument/2006/docPropsVTypes"/>
</file>